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311"/>
      </w:tblGrid>
      <w:tr w:rsidR="006C60E2" w:rsidRPr="00595AFA" w14:paraId="5660E4FF" w14:textId="77777777" w:rsidTr="00064D56">
        <w:trPr>
          <w:trHeight w:val="1975"/>
        </w:trPr>
        <w:tc>
          <w:tcPr>
            <w:tcW w:w="5387" w:type="dxa"/>
            <w:shd w:val="clear" w:color="auto" w:fill="auto"/>
          </w:tcPr>
          <w:p w14:paraId="55DFCBC7" w14:textId="77777777" w:rsidR="006C60E2" w:rsidRPr="00595AFA" w:rsidRDefault="006C60E2" w:rsidP="00064D56">
            <w:pPr>
              <w:spacing w:line="360" w:lineRule="auto"/>
              <w:jc w:val="center"/>
              <w:rPr>
                <w:rFonts w:cs="Arial"/>
                <w:b/>
                <w:i/>
                <w:u w:val="single"/>
              </w:rPr>
            </w:pPr>
            <w:r w:rsidRPr="00595AFA">
              <w:rPr>
                <w:rFonts w:cs="Arial"/>
                <w:b/>
                <w:i/>
                <w:u w:val="single"/>
              </w:rPr>
              <w:t xml:space="preserve">GOVERNING BODY OF </w:t>
            </w:r>
          </w:p>
          <w:p w14:paraId="05997793" w14:textId="77777777" w:rsidR="006C60E2" w:rsidRPr="00595AFA" w:rsidRDefault="006C60E2" w:rsidP="00064D56">
            <w:pPr>
              <w:spacing w:line="360" w:lineRule="auto"/>
              <w:jc w:val="center"/>
              <w:rPr>
                <w:rFonts w:cs="Arial"/>
                <w:b/>
                <w:i/>
                <w:u w:val="single"/>
              </w:rPr>
            </w:pPr>
            <w:r>
              <w:rPr>
                <w:rFonts w:cs="Arial"/>
                <w:b/>
                <w:i/>
                <w:u w:val="single"/>
              </w:rPr>
              <w:t>HIGHFIELD</w:t>
            </w:r>
            <w:r w:rsidRPr="00595AFA">
              <w:rPr>
                <w:rFonts w:cs="Arial"/>
                <w:b/>
                <w:i/>
                <w:u w:val="single"/>
              </w:rPr>
              <w:t xml:space="preserve"> PRIMARY SCHOOL</w:t>
            </w:r>
          </w:p>
          <w:p w14:paraId="0FCC24E1" w14:textId="77777777" w:rsidR="006C60E2" w:rsidRDefault="006C60E2" w:rsidP="00064D56">
            <w:pPr>
              <w:spacing w:line="360" w:lineRule="auto"/>
              <w:jc w:val="center"/>
              <w:rPr>
                <w:rFonts w:cs="Arial"/>
                <w:b/>
                <w:i/>
                <w:u w:val="single"/>
              </w:rPr>
            </w:pPr>
            <w:r>
              <w:rPr>
                <w:rFonts w:cs="Arial"/>
                <w:b/>
                <w:i/>
                <w:u w:val="single"/>
              </w:rPr>
              <w:t>STAFFING, CURRICULUM AND PUPIL DISCIPLINE COMMITTEE</w:t>
            </w:r>
          </w:p>
          <w:p w14:paraId="57404334" w14:textId="77777777" w:rsidR="00EC304D" w:rsidRDefault="00EC304D" w:rsidP="00064D56">
            <w:pPr>
              <w:spacing w:line="360" w:lineRule="auto"/>
              <w:jc w:val="center"/>
              <w:rPr>
                <w:rFonts w:cs="Arial"/>
                <w:b/>
                <w:i/>
                <w:u w:val="single"/>
              </w:rPr>
            </w:pPr>
          </w:p>
          <w:p w14:paraId="6B8CF38E" w14:textId="6232F4C9" w:rsidR="00EC304D" w:rsidRPr="00F479D6" w:rsidRDefault="00F479D6" w:rsidP="00E12D22">
            <w:pPr>
              <w:spacing w:line="360" w:lineRule="auto"/>
              <w:jc w:val="center"/>
              <w:rPr>
                <w:rFonts w:cs="Arial"/>
                <w:b/>
                <w:sz w:val="24"/>
                <w:szCs w:val="24"/>
                <w:u w:val="single"/>
              </w:rPr>
            </w:pPr>
            <w:r w:rsidRPr="00F479D6">
              <w:rPr>
                <w:rFonts w:cs="Arial"/>
                <w:b/>
                <w:sz w:val="24"/>
                <w:szCs w:val="24"/>
                <w:u w:val="single"/>
              </w:rPr>
              <w:t>11 March 2025</w:t>
            </w:r>
          </w:p>
        </w:tc>
        <w:tc>
          <w:tcPr>
            <w:tcW w:w="3311" w:type="dxa"/>
            <w:shd w:val="clear" w:color="auto" w:fill="auto"/>
          </w:tcPr>
          <w:p w14:paraId="19686E6C" w14:textId="77777777" w:rsidR="006C60E2" w:rsidRPr="00595AFA" w:rsidRDefault="006C60E2" w:rsidP="00064D56">
            <w:pPr>
              <w:spacing w:line="360" w:lineRule="auto"/>
              <w:ind w:left="1175"/>
              <w:rPr>
                <w:rFonts w:cs="Arial"/>
                <w:b/>
                <w:u w:val="single"/>
              </w:rPr>
            </w:pPr>
            <w:r w:rsidRPr="00F71046">
              <w:rPr>
                <w:noProof/>
              </w:rPr>
              <w:drawing>
                <wp:inline distT="0" distB="0" distL="0" distR="0" wp14:anchorId="5E3DFA94" wp14:editId="0AC2E7D8">
                  <wp:extent cx="1114425" cy="1057275"/>
                  <wp:effectExtent l="0" t="0" r="9525" b="9525"/>
                  <wp:docPr id="4" name="Picture 4" descr="R:\Education\MGS\GSS\Mandy\highfiel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ucation\MGS\GSS\Mandy\highfield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inline>
              </w:drawing>
            </w:r>
          </w:p>
        </w:tc>
      </w:tr>
    </w:tbl>
    <w:p w14:paraId="53E0F2A7" w14:textId="77777777" w:rsidR="001C4901" w:rsidRDefault="001C4901">
      <w:pPr>
        <w:pStyle w:val="BodyText"/>
        <w:spacing w:before="9"/>
        <w:rPr>
          <w:sz w:val="19"/>
        </w:rPr>
      </w:pPr>
    </w:p>
    <w:p w14:paraId="53E0F2A8" w14:textId="57D3DC81" w:rsidR="001C4901" w:rsidRPr="00AC78F1" w:rsidRDefault="00B442A9" w:rsidP="00A663B2">
      <w:pPr>
        <w:pStyle w:val="BodyText"/>
        <w:tabs>
          <w:tab w:val="left" w:pos="1801"/>
        </w:tabs>
        <w:spacing w:before="51"/>
        <w:ind w:left="100"/>
      </w:pPr>
      <w:r>
        <w:rPr>
          <w:b/>
        </w:rPr>
        <w:t>Members</w:t>
      </w:r>
      <w:r w:rsidRPr="00500CBE">
        <w:rPr>
          <w:i/>
          <w:iCs/>
        </w:rPr>
        <w:t>:</w:t>
      </w:r>
      <w:r w:rsidR="006C60E2" w:rsidRPr="00500CBE">
        <w:rPr>
          <w:i/>
          <w:iCs/>
        </w:rPr>
        <w:t xml:space="preserve">  </w:t>
      </w:r>
      <w:r w:rsidR="006C60E2" w:rsidRPr="00E12D22">
        <w:t>Tim Guha</w:t>
      </w:r>
      <w:r w:rsidRPr="00E12D22">
        <w:t>, David Wilson</w:t>
      </w:r>
      <w:r w:rsidR="00AC78F1">
        <w:t>,</w:t>
      </w:r>
      <w:r w:rsidR="006C60E2" w:rsidRPr="00E12D22">
        <w:t xml:space="preserve"> </w:t>
      </w:r>
      <w:r w:rsidR="00D91007" w:rsidRPr="00A663B2">
        <w:t>Sophia Loizia</w:t>
      </w:r>
      <w:r w:rsidR="00D91007">
        <w:t xml:space="preserve"> </w:t>
      </w:r>
      <w:r w:rsidR="00F9392A">
        <w:t>(Chair)</w:t>
      </w:r>
      <w:r w:rsidR="00BE7AA4">
        <w:t xml:space="preserve">, Emily Cloke, </w:t>
      </w:r>
      <w:r w:rsidR="00A663B2">
        <w:t xml:space="preserve">Ann Campbell,                     Sandra Johnson </w:t>
      </w:r>
      <w:r w:rsidR="006C60E2" w:rsidRPr="00E12D22">
        <w:t xml:space="preserve">and </w:t>
      </w:r>
      <w:r w:rsidR="006C60E2" w:rsidRPr="00AC78F1">
        <w:t>Stephanie Morton</w:t>
      </w:r>
    </w:p>
    <w:p w14:paraId="53E0F2A9" w14:textId="77777777" w:rsidR="001C4901" w:rsidRPr="00500CBE" w:rsidRDefault="001C4901">
      <w:pPr>
        <w:pStyle w:val="BodyText"/>
        <w:rPr>
          <w:i/>
          <w:iCs/>
        </w:rPr>
      </w:pPr>
    </w:p>
    <w:p w14:paraId="53E0F2AA" w14:textId="77777777" w:rsidR="001C4901" w:rsidRDefault="00B442A9">
      <w:pPr>
        <w:ind w:left="3837" w:right="3863"/>
        <w:jc w:val="center"/>
        <w:rPr>
          <w:i/>
          <w:sz w:val="24"/>
        </w:rPr>
      </w:pPr>
      <w:r>
        <w:rPr>
          <w:i/>
          <w:sz w:val="24"/>
        </w:rPr>
        <w:t>Italics denote absence</w:t>
      </w:r>
    </w:p>
    <w:p w14:paraId="53E0F2AB" w14:textId="77777777" w:rsidR="001C4901" w:rsidRDefault="001C4901">
      <w:pPr>
        <w:pStyle w:val="BodyText"/>
        <w:spacing w:before="12"/>
        <w:rPr>
          <w:i/>
          <w:sz w:val="23"/>
        </w:rPr>
      </w:pPr>
    </w:p>
    <w:p w14:paraId="53E0F2AD" w14:textId="75BF183A" w:rsidR="001C4901" w:rsidRDefault="00B442A9" w:rsidP="00EC304D">
      <w:pPr>
        <w:ind w:left="100"/>
        <w:rPr>
          <w:sz w:val="24"/>
        </w:rPr>
      </w:pPr>
      <w:r>
        <w:rPr>
          <w:b/>
          <w:sz w:val="24"/>
        </w:rPr>
        <w:t>Also attending</w:t>
      </w:r>
      <w:r>
        <w:rPr>
          <w:sz w:val="24"/>
        </w:rPr>
        <w:t xml:space="preserve">:  </w:t>
      </w:r>
      <w:r w:rsidR="003A26D1">
        <w:rPr>
          <w:sz w:val="24"/>
        </w:rPr>
        <w:t>Mandy Newell</w:t>
      </w:r>
      <w:r w:rsidR="00556FD8">
        <w:rPr>
          <w:sz w:val="24"/>
        </w:rPr>
        <w:t xml:space="preserve"> </w:t>
      </w:r>
      <w:r>
        <w:rPr>
          <w:sz w:val="24"/>
        </w:rPr>
        <w:t>(Minute and Advisory Clerk)</w:t>
      </w:r>
    </w:p>
    <w:p w14:paraId="6D194512" w14:textId="77777777" w:rsidR="00EC304D" w:rsidRPr="00EC304D" w:rsidRDefault="00EC304D" w:rsidP="00EC304D">
      <w:pPr>
        <w:ind w:left="100"/>
        <w:rPr>
          <w:sz w:val="24"/>
        </w:rPr>
      </w:pPr>
    </w:p>
    <w:p w14:paraId="53E0F2AE" w14:textId="30EF49B7" w:rsidR="001C4901" w:rsidRDefault="00E12D22" w:rsidP="00E12D22">
      <w:pPr>
        <w:pStyle w:val="BodyText"/>
        <w:spacing w:before="1"/>
        <w:ind w:left="1440" w:right="3863" w:firstLine="720"/>
        <w:jc w:val="center"/>
        <w:rPr>
          <w:u w:val="single"/>
        </w:rPr>
      </w:pPr>
      <w:r>
        <w:rPr>
          <w:u w:val="single"/>
        </w:rPr>
        <w:t>MINUTES</w:t>
      </w:r>
    </w:p>
    <w:p w14:paraId="7607FD4E" w14:textId="6FBA7FBD" w:rsidR="00EC304D" w:rsidRPr="00EC304D" w:rsidRDefault="00EC304D" w:rsidP="00EC304D">
      <w:pPr>
        <w:pStyle w:val="BodyText"/>
        <w:spacing w:before="1"/>
        <w:ind w:right="3863"/>
      </w:pPr>
      <w:r>
        <w:t>.</w:t>
      </w:r>
    </w:p>
    <w:p w14:paraId="53E0F2AF" w14:textId="77777777" w:rsidR="001C4901" w:rsidRDefault="001C4901">
      <w:pPr>
        <w:pStyle w:val="BodyText"/>
        <w:rPr>
          <w:sz w:val="20"/>
        </w:rPr>
      </w:pPr>
    </w:p>
    <w:p w14:paraId="1580B4EF" w14:textId="77777777" w:rsidR="00AC78F1" w:rsidRPr="00AC78F1" w:rsidRDefault="00AC78F1" w:rsidP="00AC78F1">
      <w:pPr>
        <w:numPr>
          <w:ilvl w:val="12"/>
          <w:numId w:val="0"/>
        </w:numPr>
        <w:tabs>
          <w:tab w:val="right" w:pos="9781"/>
        </w:tabs>
        <w:ind w:left="709" w:hanging="709"/>
        <w:rPr>
          <w:sz w:val="24"/>
          <w:szCs w:val="24"/>
          <w:u w:val="single"/>
        </w:rPr>
      </w:pPr>
      <w:r w:rsidRPr="00AC78F1">
        <w:rPr>
          <w:rFonts w:cs="Arial"/>
          <w:sz w:val="24"/>
          <w:szCs w:val="24"/>
        </w:rPr>
        <w:t>1.</w:t>
      </w:r>
      <w:r w:rsidRPr="00AC78F1">
        <w:rPr>
          <w:rFonts w:cs="Arial"/>
          <w:sz w:val="24"/>
          <w:szCs w:val="24"/>
        </w:rPr>
        <w:tab/>
      </w:r>
      <w:r w:rsidRPr="00AC78F1">
        <w:rPr>
          <w:b/>
          <w:bCs/>
          <w:sz w:val="24"/>
          <w:szCs w:val="24"/>
        </w:rPr>
        <w:t>APOLOGIES FOR ABSENCE</w:t>
      </w:r>
    </w:p>
    <w:p w14:paraId="05A9F0FF" w14:textId="77777777" w:rsidR="00AC78F1" w:rsidRPr="00AC78F1" w:rsidRDefault="00AC78F1" w:rsidP="00AC78F1">
      <w:pPr>
        <w:numPr>
          <w:ilvl w:val="12"/>
          <w:numId w:val="0"/>
        </w:numPr>
        <w:tabs>
          <w:tab w:val="right" w:pos="9781"/>
        </w:tabs>
        <w:ind w:left="1418" w:hanging="709"/>
        <w:rPr>
          <w:sz w:val="24"/>
          <w:szCs w:val="24"/>
        </w:rPr>
      </w:pPr>
    </w:p>
    <w:p w14:paraId="638F14A4" w14:textId="2DB2DDAE" w:rsidR="00AC78F1" w:rsidRPr="00BE7AA4" w:rsidRDefault="00B31F74" w:rsidP="00AC78F1">
      <w:pPr>
        <w:numPr>
          <w:ilvl w:val="12"/>
          <w:numId w:val="0"/>
        </w:numPr>
        <w:tabs>
          <w:tab w:val="right" w:pos="9781"/>
        </w:tabs>
        <w:ind w:left="1418" w:hanging="709"/>
        <w:rPr>
          <w:sz w:val="24"/>
          <w:szCs w:val="24"/>
        </w:rPr>
      </w:pPr>
      <w:r>
        <w:rPr>
          <w:b/>
          <w:bCs/>
          <w:sz w:val="24"/>
          <w:szCs w:val="24"/>
        </w:rPr>
        <w:t xml:space="preserve">NOTED </w:t>
      </w:r>
      <w:r>
        <w:rPr>
          <w:sz w:val="24"/>
          <w:szCs w:val="24"/>
        </w:rPr>
        <w:t>that all Governors were in attendance</w:t>
      </w:r>
      <w:r w:rsidR="00BE7AA4">
        <w:rPr>
          <w:sz w:val="24"/>
          <w:szCs w:val="24"/>
        </w:rPr>
        <w:t>.</w:t>
      </w:r>
    </w:p>
    <w:p w14:paraId="0317C5A7" w14:textId="77777777" w:rsidR="00AC78F1" w:rsidRPr="00AC78F1" w:rsidRDefault="00AC78F1" w:rsidP="00AC78F1">
      <w:pPr>
        <w:numPr>
          <w:ilvl w:val="12"/>
          <w:numId w:val="0"/>
        </w:numPr>
        <w:tabs>
          <w:tab w:val="right" w:pos="9781"/>
        </w:tabs>
        <w:ind w:left="1418" w:hanging="709"/>
        <w:rPr>
          <w:sz w:val="24"/>
          <w:szCs w:val="24"/>
        </w:rPr>
      </w:pPr>
    </w:p>
    <w:p w14:paraId="420644A0" w14:textId="77777777" w:rsidR="00AC78F1" w:rsidRPr="00AC78F1" w:rsidRDefault="00AC78F1" w:rsidP="00AC78F1">
      <w:pPr>
        <w:numPr>
          <w:ilvl w:val="12"/>
          <w:numId w:val="0"/>
        </w:numPr>
        <w:tabs>
          <w:tab w:val="right" w:pos="9781"/>
        </w:tabs>
        <w:ind w:left="709" w:hanging="709"/>
        <w:rPr>
          <w:sz w:val="24"/>
          <w:szCs w:val="24"/>
        </w:rPr>
      </w:pPr>
      <w:r w:rsidRPr="00AC78F1">
        <w:rPr>
          <w:sz w:val="24"/>
          <w:szCs w:val="24"/>
        </w:rPr>
        <w:t>2.</w:t>
      </w:r>
      <w:r w:rsidRPr="00AC78F1">
        <w:rPr>
          <w:sz w:val="24"/>
          <w:szCs w:val="24"/>
        </w:rPr>
        <w:tab/>
      </w:r>
      <w:r w:rsidRPr="00AC78F1">
        <w:rPr>
          <w:b/>
          <w:bCs/>
          <w:sz w:val="24"/>
          <w:szCs w:val="24"/>
        </w:rPr>
        <w:t>DECLARATION OF INTERESTS</w:t>
      </w:r>
    </w:p>
    <w:p w14:paraId="0583875F" w14:textId="77777777" w:rsidR="00AC78F1" w:rsidRPr="00AC78F1" w:rsidRDefault="00AC78F1" w:rsidP="00AC78F1">
      <w:pPr>
        <w:numPr>
          <w:ilvl w:val="12"/>
          <w:numId w:val="0"/>
        </w:numPr>
        <w:tabs>
          <w:tab w:val="right" w:pos="9781"/>
        </w:tabs>
        <w:ind w:left="709" w:hanging="709"/>
        <w:rPr>
          <w:sz w:val="24"/>
          <w:szCs w:val="24"/>
        </w:rPr>
      </w:pPr>
    </w:p>
    <w:p w14:paraId="21ECF871" w14:textId="594A4800" w:rsidR="00AC78F1" w:rsidRPr="00AC78F1" w:rsidRDefault="00AC78F1" w:rsidP="00AC78F1">
      <w:pPr>
        <w:numPr>
          <w:ilvl w:val="12"/>
          <w:numId w:val="0"/>
        </w:numPr>
        <w:tabs>
          <w:tab w:val="right" w:pos="9781"/>
        </w:tabs>
        <w:ind w:left="709" w:hanging="709"/>
        <w:rPr>
          <w:rFonts w:cs="Arial"/>
          <w:iCs/>
          <w:sz w:val="24"/>
          <w:szCs w:val="24"/>
        </w:rPr>
      </w:pPr>
      <w:r w:rsidRPr="00AC78F1">
        <w:rPr>
          <w:rFonts w:cs="Arial"/>
          <w:i/>
          <w:iCs/>
          <w:sz w:val="24"/>
          <w:szCs w:val="24"/>
        </w:rPr>
        <w:tab/>
      </w:r>
      <w:r w:rsidRPr="00AC78F1">
        <w:rPr>
          <w:rFonts w:cs="Arial"/>
          <w:iCs/>
          <w:sz w:val="24"/>
          <w:szCs w:val="24"/>
        </w:rPr>
        <w:t xml:space="preserve">Governors </w:t>
      </w:r>
      <w:r w:rsidR="009B22BA">
        <w:rPr>
          <w:rFonts w:cs="Arial"/>
          <w:iCs/>
          <w:sz w:val="24"/>
          <w:szCs w:val="24"/>
        </w:rPr>
        <w:t xml:space="preserve">were </w:t>
      </w:r>
      <w:r w:rsidRPr="00AC78F1">
        <w:rPr>
          <w:rFonts w:cs="Arial"/>
          <w:iCs/>
          <w:sz w:val="24"/>
          <w:szCs w:val="24"/>
        </w:rPr>
        <w:t xml:space="preserve">reminded that they should </w:t>
      </w:r>
      <w:r w:rsidRPr="00AC78F1">
        <w:rPr>
          <w:rFonts w:cs="Arial"/>
          <w:b/>
          <w:iCs/>
          <w:sz w:val="24"/>
          <w:szCs w:val="24"/>
        </w:rPr>
        <w:t>declare</w:t>
      </w:r>
      <w:r w:rsidRPr="00AC78F1">
        <w:rPr>
          <w:rFonts w:cs="Arial"/>
          <w:iCs/>
          <w:sz w:val="24"/>
          <w:szCs w:val="24"/>
        </w:rPr>
        <w:t xml:space="preserve"> any interest relating to items on this agenda. </w:t>
      </w:r>
      <w:r w:rsidR="009B22BA">
        <w:rPr>
          <w:rFonts w:cs="Arial"/>
          <w:iCs/>
          <w:sz w:val="24"/>
          <w:szCs w:val="24"/>
        </w:rPr>
        <w:t xml:space="preserve"> No declarations were made.</w:t>
      </w:r>
    </w:p>
    <w:p w14:paraId="570B3EC8" w14:textId="77777777" w:rsidR="00AC78F1" w:rsidRDefault="00AC78F1" w:rsidP="00AC78F1">
      <w:pPr>
        <w:pStyle w:val="BodyText"/>
        <w:ind w:right="393"/>
        <w:rPr>
          <w:rFonts w:asciiTheme="minorHAnsi" w:hAnsiTheme="minorHAnsi" w:cstheme="minorHAnsi"/>
        </w:rPr>
      </w:pPr>
    </w:p>
    <w:p w14:paraId="1A27FD8B" w14:textId="77777777" w:rsidR="00F479D6" w:rsidRPr="00F479D6" w:rsidRDefault="00F479D6" w:rsidP="00AC78F1">
      <w:pPr>
        <w:pStyle w:val="BodyText"/>
        <w:ind w:right="393"/>
        <w:rPr>
          <w:rFonts w:asciiTheme="minorHAnsi" w:hAnsiTheme="minorHAnsi" w:cstheme="minorHAnsi"/>
        </w:rPr>
      </w:pPr>
    </w:p>
    <w:p w14:paraId="6434B5F8" w14:textId="77777777" w:rsidR="00F479D6" w:rsidRPr="00F479D6" w:rsidRDefault="00F479D6" w:rsidP="00F479D6">
      <w:pPr>
        <w:numPr>
          <w:ilvl w:val="12"/>
          <w:numId w:val="0"/>
        </w:numPr>
        <w:tabs>
          <w:tab w:val="left" w:pos="709"/>
          <w:tab w:val="right" w:pos="9781"/>
        </w:tabs>
        <w:rPr>
          <w:rFonts w:asciiTheme="minorHAnsi" w:hAnsiTheme="minorHAnsi" w:cstheme="minorHAnsi"/>
          <w:iCs/>
          <w:sz w:val="24"/>
          <w:szCs w:val="24"/>
        </w:rPr>
      </w:pPr>
      <w:r w:rsidRPr="00F479D6">
        <w:rPr>
          <w:rFonts w:asciiTheme="minorHAnsi" w:hAnsiTheme="minorHAnsi" w:cstheme="minorHAnsi"/>
          <w:iCs/>
          <w:sz w:val="24"/>
          <w:szCs w:val="24"/>
        </w:rPr>
        <w:t>3.</w:t>
      </w:r>
      <w:r w:rsidRPr="00F479D6">
        <w:rPr>
          <w:rFonts w:asciiTheme="minorHAnsi" w:hAnsiTheme="minorHAnsi" w:cstheme="minorHAnsi"/>
          <w:iCs/>
          <w:sz w:val="24"/>
          <w:szCs w:val="24"/>
        </w:rPr>
        <w:tab/>
      </w:r>
      <w:r w:rsidRPr="00F479D6">
        <w:rPr>
          <w:rFonts w:asciiTheme="minorHAnsi" w:hAnsiTheme="minorHAnsi" w:cstheme="minorHAnsi"/>
          <w:b/>
          <w:bCs/>
          <w:sz w:val="24"/>
          <w:szCs w:val="24"/>
        </w:rPr>
        <w:t>MINUTES AND ANY MATTERS ARISING FROM THE MINUTES</w:t>
      </w:r>
    </w:p>
    <w:p w14:paraId="5535CFF2" w14:textId="77777777" w:rsidR="00F479D6" w:rsidRPr="00F479D6" w:rsidRDefault="00F479D6" w:rsidP="00F479D6">
      <w:pPr>
        <w:ind w:left="709" w:hanging="709"/>
        <w:rPr>
          <w:rFonts w:asciiTheme="minorHAnsi" w:hAnsiTheme="minorHAnsi" w:cstheme="minorHAnsi"/>
          <w:b/>
          <w:bCs/>
          <w:sz w:val="24"/>
          <w:szCs w:val="24"/>
        </w:rPr>
      </w:pPr>
    </w:p>
    <w:p w14:paraId="367BA185" w14:textId="1A930128" w:rsidR="00BE7AA4" w:rsidRDefault="00F479D6" w:rsidP="00F479D6">
      <w:pPr>
        <w:ind w:left="709" w:hanging="709"/>
        <w:rPr>
          <w:rFonts w:asciiTheme="minorHAnsi" w:hAnsiTheme="minorHAnsi" w:cstheme="minorHAnsi"/>
          <w:sz w:val="24"/>
          <w:szCs w:val="24"/>
        </w:rPr>
      </w:pPr>
      <w:r w:rsidRPr="00F479D6">
        <w:rPr>
          <w:rFonts w:asciiTheme="minorHAnsi" w:hAnsiTheme="minorHAnsi" w:cstheme="minorHAnsi"/>
          <w:sz w:val="24"/>
          <w:szCs w:val="24"/>
        </w:rPr>
        <w:tab/>
      </w:r>
      <w:r>
        <w:rPr>
          <w:rFonts w:asciiTheme="minorHAnsi" w:hAnsiTheme="minorHAnsi" w:cstheme="minorHAnsi"/>
          <w:sz w:val="24"/>
          <w:szCs w:val="24"/>
        </w:rPr>
        <w:t>The</w:t>
      </w:r>
      <w:r w:rsidRPr="00F479D6">
        <w:rPr>
          <w:rFonts w:asciiTheme="minorHAnsi" w:hAnsiTheme="minorHAnsi" w:cstheme="minorHAnsi"/>
          <w:sz w:val="24"/>
          <w:szCs w:val="24"/>
        </w:rPr>
        <w:t xml:space="preserve"> minutes of the meeting held on </w:t>
      </w:r>
      <w:r w:rsidR="00A663B2">
        <w:rPr>
          <w:rFonts w:asciiTheme="minorHAnsi" w:hAnsiTheme="minorHAnsi" w:cstheme="minorHAnsi"/>
          <w:sz w:val="24"/>
          <w:szCs w:val="24"/>
        </w:rPr>
        <w:t>11 March 2025</w:t>
      </w:r>
      <w:r w:rsidRPr="00F479D6">
        <w:rPr>
          <w:rFonts w:asciiTheme="minorHAnsi" w:hAnsiTheme="minorHAnsi" w:cstheme="minorHAnsi"/>
          <w:sz w:val="24"/>
          <w:szCs w:val="24"/>
        </w:rPr>
        <w:t xml:space="preserve"> </w:t>
      </w:r>
      <w:r>
        <w:rPr>
          <w:rFonts w:asciiTheme="minorHAnsi" w:hAnsiTheme="minorHAnsi" w:cstheme="minorHAnsi"/>
          <w:sz w:val="24"/>
          <w:szCs w:val="24"/>
        </w:rPr>
        <w:t>were agreed as a correct record</w:t>
      </w:r>
      <w:r w:rsidR="00330713">
        <w:rPr>
          <w:rFonts w:asciiTheme="minorHAnsi" w:hAnsiTheme="minorHAnsi" w:cstheme="minorHAnsi"/>
          <w:sz w:val="24"/>
          <w:szCs w:val="24"/>
        </w:rPr>
        <w:t>.</w:t>
      </w:r>
    </w:p>
    <w:p w14:paraId="000FBBE8" w14:textId="77777777" w:rsidR="00BE7AA4" w:rsidRDefault="00BE7AA4" w:rsidP="00F479D6">
      <w:pPr>
        <w:ind w:left="709" w:hanging="709"/>
        <w:rPr>
          <w:rFonts w:asciiTheme="minorHAnsi" w:hAnsiTheme="minorHAnsi" w:cstheme="minorHAnsi"/>
          <w:sz w:val="24"/>
          <w:szCs w:val="24"/>
        </w:rPr>
      </w:pPr>
    </w:p>
    <w:p w14:paraId="5B306D74" w14:textId="33C58D4C" w:rsidR="00F479D6" w:rsidRDefault="00BE7AA4" w:rsidP="00BE7AA4">
      <w:pPr>
        <w:ind w:left="709"/>
        <w:rPr>
          <w:rFonts w:asciiTheme="minorHAnsi" w:hAnsiTheme="minorHAnsi" w:cstheme="minorHAnsi"/>
          <w:sz w:val="24"/>
          <w:szCs w:val="24"/>
        </w:rPr>
      </w:pPr>
      <w:r>
        <w:rPr>
          <w:rFonts w:asciiTheme="minorHAnsi" w:hAnsiTheme="minorHAnsi" w:cstheme="minorHAnsi"/>
          <w:b/>
          <w:bCs/>
          <w:sz w:val="24"/>
          <w:szCs w:val="24"/>
        </w:rPr>
        <w:t xml:space="preserve">RESOLVED </w:t>
      </w:r>
      <w:r>
        <w:rPr>
          <w:rFonts w:asciiTheme="minorHAnsi" w:hAnsiTheme="minorHAnsi" w:cstheme="minorHAnsi"/>
          <w:sz w:val="24"/>
          <w:szCs w:val="24"/>
        </w:rPr>
        <w:t xml:space="preserve">these be </w:t>
      </w:r>
      <w:r w:rsidR="00F479D6">
        <w:rPr>
          <w:rFonts w:asciiTheme="minorHAnsi" w:hAnsiTheme="minorHAnsi" w:cstheme="minorHAnsi"/>
          <w:sz w:val="24"/>
          <w:szCs w:val="24"/>
        </w:rPr>
        <w:t>signed on GovernorHub by the Chair.</w:t>
      </w:r>
    </w:p>
    <w:p w14:paraId="3C54A0CA" w14:textId="77777777" w:rsidR="00BE7AA4" w:rsidRDefault="00BE7AA4" w:rsidP="00BE7AA4">
      <w:pPr>
        <w:ind w:left="709"/>
        <w:rPr>
          <w:rFonts w:asciiTheme="minorHAnsi" w:hAnsiTheme="minorHAnsi" w:cstheme="minorHAnsi"/>
          <w:sz w:val="24"/>
          <w:szCs w:val="24"/>
        </w:rPr>
      </w:pPr>
    </w:p>
    <w:p w14:paraId="1744B265" w14:textId="7F9529BA" w:rsidR="00BE7AA4" w:rsidRDefault="00BE7AA4" w:rsidP="00BE7AA4">
      <w:pPr>
        <w:ind w:left="709"/>
        <w:jc w:val="right"/>
        <w:rPr>
          <w:rFonts w:asciiTheme="minorHAnsi" w:hAnsiTheme="minorHAnsi" w:cstheme="minorHAnsi"/>
          <w:b/>
          <w:bCs/>
          <w:sz w:val="24"/>
          <w:szCs w:val="24"/>
        </w:rPr>
      </w:pPr>
      <w:r>
        <w:rPr>
          <w:rFonts w:asciiTheme="minorHAnsi" w:hAnsiTheme="minorHAnsi" w:cstheme="minorHAnsi"/>
          <w:b/>
          <w:bCs/>
          <w:sz w:val="24"/>
          <w:szCs w:val="24"/>
        </w:rPr>
        <w:t>ACTION: CHAIR</w:t>
      </w:r>
    </w:p>
    <w:p w14:paraId="6B7CFD50" w14:textId="75594376" w:rsidR="00BE7AA4" w:rsidRPr="00BE7AA4" w:rsidRDefault="00BE7AA4" w:rsidP="00BE7AA4">
      <w:pPr>
        <w:ind w:left="709"/>
        <w:rPr>
          <w:rFonts w:asciiTheme="minorHAnsi" w:hAnsiTheme="minorHAnsi" w:cstheme="minorHAnsi"/>
          <w:sz w:val="24"/>
          <w:szCs w:val="24"/>
        </w:rPr>
      </w:pPr>
      <w:r>
        <w:rPr>
          <w:rFonts w:asciiTheme="minorHAnsi" w:hAnsiTheme="minorHAnsi" w:cstheme="minorHAnsi"/>
          <w:sz w:val="24"/>
          <w:szCs w:val="24"/>
        </w:rPr>
        <w:t>There were no matters arising to consider.</w:t>
      </w:r>
    </w:p>
    <w:p w14:paraId="3AD2E5AD" w14:textId="77777777" w:rsidR="00F479D6" w:rsidRPr="00F479D6" w:rsidRDefault="00F479D6" w:rsidP="00F479D6">
      <w:pPr>
        <w:ind w:left="709" w:hanging="709"/>
        <w:rPr>
          <w:rFonts w:asciiTheme="minorHAnsi" w:hAnsiTheme="minorHAnsi" w:cstheme="minorHAnsi"/>
          <w:sz w:val="24"/>
          <w:szCs w:val="24"/>
        </w:rPr>
      </w:pPr>
    </w:p>
    <w:p w14:paraId="6BE3DA13" w14:textId="77777777" w:rsidR="00F479D6" w:rsidRPr="00F479D6" w:rsidRDefault="00F479D6" w:rsidP="00F479D6">
      <w:pPr>
        <w:rPr>
          <w:rFonts w:asciiTheme="minorHAnsi" w:hAnsiTheme="minorHAnsi" w:cstheme="minorHAnsi"/>
          <w:b/>
          <w:sz w:val="24"/>
          <w:szCs w:val="24"/>
        </w:rPr>
      </w:pPr>
      <w:r w:rsidRPr="00F479D6">
        <w:rPr>
          <w:rFonts w:asciiTheme="minorHAnsi" w:hAnsiTheme="minorHAnsi" w:cstheme="minorHAnsi"/>
          <w:bCs/>
          <w:sz w:val="24"/>
          <w:szCs w:val="24"/>
        </w:rPr>
        <w:t>4</w:t>
      </w:r>
      <w:r w:rsidRPr="00F479D6">
        <w:rPr>
          <w:rFonts w:asciiTheme="minorHAnsi" w:hAnsiTheme="minorHAnsi" w:cstheme="minorHAnsi"/>
          <w:b/>
          <w:sz w:val="24"/>
          <w:szCs w:val="24"/>
        </w:rPr>
        <w:t>.</w:t>
      </w:r>
      <w:r w:rsidRPr="00F479D6">
        <w:rPr>
          <w:rFonts w:asciiTheme="minorHAnsi" w:hAnsiTheme="minorHAnsi" w:cstheme="minorHAnsi"/>
          <w:b/>
          <w:sz w:val="24"/>
          <w:szCs w:val="24"/>
        </w:rPr>
        <w:tab/>
        <w:t>SCHOOL IMPROVEMENT PLAN (SIP)</w:t>
      </w:r>
    </w:p>
    <w:p w14:paraId="1F31EA10" w14:textId="77777777" w:rsidR="00F479D6" w:rsidRPr="00F479D6" w:rsidRDefault="00F479D6" w:rsidP="00F479D6">
      <w:pPr>
        <w:rPr>
          <w:rFonts w:asciiTheme="minorHAnsi" w:hAnsiTheme="minorHAnsi" w:cstheme="minorHAnsi"/>
          <w:b/>
          <w:sz w:val="24"/>
          <w:szCs w:val="24"/>
        </w:rPr>
      </w:pPr>
    </w:p>
    <w:p w14:paraId="58ED35A9" w14:textId="7F597DC4" w:rsidR="00F479D6" w:rsidRDefault="00F479D6" w:rsidP="00F479D6">
      <w:pPr>
        <w:ind w:left="720"/>
        <w:rPr>
          <w:rFonts w:asciiTheme="minorHAnsi" w:hAnsiTheme="minorHAnsi" w:cstheme="minorHAnsi"/>
          <w:bCs/>
          <w:sz w:val="24"/>
          <w:szCs w:val="24"/>
        </w:rPr>
      </w:pPr>
      <w:r>
        <w:rPr>
          <w:rFonts w:asciiTheme="minorHAnsi" w:hAnsiTheme="minorHAnsi" w:cstheme="minorHAnsi"/>
          <w:b/>
          <w:bCs/>
          <w:sz w:val="24"/>
          <w:szCs w:val="24"/>
        </w:rPr>
        <w:t>RECEIVED</w:t>
      </w:r>
      <w:r w:rsidRPr="00F479D6">
        <w:rPr>
          <w:rFonts w:asciiTheme="minorHAnsi" w:hAnsiTheme="minorHAnsi" w:cstheme="minorHAnsi"/>
          <w:bCs/>
          <w:sz w:val="24"/>
          <w:szCs w:val="24"/>
        </w:rPr>
        <w:t xml:space="preserve"> the </w:t>
      </w:r>
      <w:r>
        <w:rPr>
          <w:rFonts w:asciiTheme="minorHAnsi" w:hAnsiTheme="minorHAnsi" w:cstheme="minorHAnsi"/>
          <w:bCs/>
          <w:sz w:val="24"/>
          <w:szCs w:val="24"/>
        </w:rPr>
        <w:t>SIP, a copy of which is included in the Minute Book and available to view on GovernorHub.</w:t>
      </w:r>
    </w:p>
    <w:p w14:paraId="12586FDD" w14:textId="77777777" w:rsidR="00F479D6" w:rsidRDefault="00F479D6" w:rsidP="00F479D6">
      <w:pPr>
        <w:ind w:left="720"/>
        <w:rPr>
          <w:rFonts w:asciiTheme="minorHAnsi" w:hAnsiTheme="minorHAnsi" w:cstheme="minorHAnsi"/>
          <w:sz w:val="24"/>
          <w:szCs w:val="24"/>
        </w:rPr>
      </w:pPr>
    </w:p>
    <w:p w14:paraId="4A5C7CD5" w14:textId="196743D6" w:rsidR="00F479D6" w:rsidRDefault="00DD049F" w:rsidP="00F479D6">
      <w:pPr>
        <w:ind w:left="720"/>
        <w:rPr>
          <w:rFonts w:asciiTheme="minorHAnsi" w:hAnsiTheme="minorHAnsi" w:cstheme="minorHAnsi"/>
          <w:sz w:val="24"/>
          <w:szCs w:val="24"/>
        </w:rPr>
      </w:pPr>
      <w:r>
        <w:rPr>
          <w:rFonts w:asciiTheme="minorHAnsi" w:hAnsiTheme="minorHAnsi" w:cstheme="minorHAnsi"/>
          <w:b/>
          <w:bCs/>
          <w:sz w:val="24"/>
          <w:szCs w:val="24"/>
        </w:rPr>
        <w:t xml:space="preserve">REPORTED </w:t>
      </w:r>
      <w:r w:rsidR="00F479D6" w:rsidRPr="009F62B0">
        <w:rPr>
          <w:rFonts w:asciiTheme="minorHAnsi" w:hAnsiTheme="minorHAnsi" w:cstheme="minorHAnsi"/>
          <w:sz w:val="24"/>
          <w:szCs w:val="24"/>
        </w:rPr>
        <w:t>that</w:t>
      </w:r>
      <w:r w:rsidR="00BE7AA4" w:rsidRPr="009F62B0">
        <w:rPr>
          <w:rFonts w:asciiTheme="minorHAnsi" w:hAnsiTheme="minorHAnsi" w:cstheme="minorHAnsi"/>
          <w:sz w:val="24"/>
          <w:szCs w:val="24"/>
        </w:rPr>
        <w:t xml:space="preserve"> the Headteacher guided Governors through the priorities for this year and the overview was highlighted.</w:t>
      </w:r>
    </w:p>
    <w:p w14:paraId="208803DC" w14:textId="77777777" w:rsidR="006F0ED4" w:rsidRDefault="006F0ED4" w:rsidP="00F479D6">
      <w:pPr>
        <w:ind w:left="720"/>
        <w:rPr>
          <w:rFonts w:asciiTheme="minorHAnsi" w:hAnsiTheme="minorHAnsi" w:cstheme="minorHAnsi"/>
          <w:sz w:val="24"/>
          <w:szCs w:val="24"/>
        </w:rPr>
      </w:pPr>
    </w:p>
    <w:p w14:paraId="75024A1E" w14:textId="48BAB8DD" w:rsidR="006F0ED4" w:rsidRDefault="006F0ED4" w:rsidP="0080622D">
      <w:pPr>
        <w:pStyle w:val="ListParagraph"/>
        <w:numPr>
          <w:ilvl w:val="0"/>
          <w:numId w:val="5"/>
        </w:numPr>
        <w:ind w:left="1418" w:hanging="698"/>
        <w:rPr>
          <w:rFonts w:asciiTheme="minorHAnsi" w:hAnsiTheme="minorHAnsi" w:cstheme="minorHAnsi"/>
          <w:sz w:val="24"/>
          <w:szCs w:val="24"/>
        </w:rPr>
      </w:pPr>
      <w:r>
        <w:rPr>
          <w:rFonts w:asciiTheme="minorHAnsi" w:hAnsiTheme="minorHAnsi" w:cstheme="minorHAnsi"/>
          <w:sz w:val="24"/>
          <w:szCs w:val="24"/>
        </w:rPr>
        <w:t>Governors were reminded that a full review of the SIP had taken place at the end of the Spring term;</w:t>
      </w:r>
    </w:p>
    <w:p w14:paraId="3EA84291" w14:textId="77777777" w:rsidR="006F0ED4" w:rsidRDefault="006F0ED4" w:rsidP="006F0ED4">
      <w:pPr>
        <w:pStyle w:val="ListParagraph"/>
        <w:ind w:left="1418" w:firstLine="0"/>
        <w:rPr>
          <w:rFonts w:asciiTheme="minorHAnsi" w:hAnsiTheme="minorHAnsi" w:cstheme="minorHAnsi"/>
          <w:sz w:val="24"/>
          <w:szCs w:val="24"/>
        </w:rPr>
      </w:pPr>
    </w:p>
    <w:p w14:paraId="0D098AA4" w14:textId="51F051A6" w:rsidR="006F0ED4" w:rsidRDefault="006F0ED4" w:rsidP="0080622D">
      <w:pPr>
        <w:pStyle w:val="ListParagraph"/>
        <w:numPr>
          <w:ilvl w:val="0"/>
          <w:numId w:val="5"/>
        </w:numPr>
        <w:ind w:left="1418" w:hanging="698"/>
        <w:rPr>
          <w:rFonts w:asciiTheme="minorHAnsi" w:hAnsiTheme="minorHAnsi" w:cstheme="minorHAnsi"/>
          <w:sz w:val="24"/>
          <w:szCs w:val="24"/>
        </w:rPr>
      </w:pPr>
      <w:r>
        <w:rPr>
          <w:rFonts w:asciiTheme="minorHAnsi" w:hAnsiTheme="minorHAnsi" w:cstheme="minorHAnsi"/>
          <w:sz w:val="24"/>
          <w:szCs w:val="24"/>
        </w:rPr>
        <w:t xml:space="preserve">work had been ongoing to embed the Walk Thru strategies and there had been a focus on key areas this year.  This work would continue to ensure any areas where </w:t>
      </w:r>
      <w:r>
        <w:rPr>
          <w:rFonts w:asciiTheme="minorHAnsi" w:hAnsiTheme="minorHAnsi" w:cstheme="minorHAnsi"/>
          <w:sz w:val="24"/>
          <w:szCs w:val="24"/>
        </w:rPr>
        <w:lastRenderedPageBreak/>
        <w:t xml:space="preserve">improvement was required were addressed.  A great deal of work had been conducted with teachers this year around modelling.  The Headteacher explained that this was quite a skill and was now working well across the School.  </w:t>
      </w:r>
      <w:r>
        <w:rPr>
          <w:rFonts w:asciiTheme="minorHAnsi" w:hAnsiTheme="minorHAnsi" w:cstheme="minorHAnsi"/>
          <w:color w:val="0070C0"/>
          <w:sz w:val="24"/>
          <w:szCs w:val="24"/>
        </w:rPr>
        <w:t xml:space="preserve">In response to a Governor’s question, </w:t>
      </w:r>
      <w:r>
        <w:rPr>
          <w:rFonts w:asciiTheme="minorHAnsi" w:hAnsiTheme="minorHAnsi" w:cstheme="minorHAnsi"/>
          <w:sz w:val="24"/>
          <w:szCs w:val="24"/>
        </w:rPr>
        <w:t>it was established that external monitoring and Walk Thrus that were conducted really helped staff</w:t>
      </w:r>
      <w:r w:rsidR="00330713">
        <w:rPr>
          <w:rFonts w:asciiTheme="minorHAnsi" w:hAnsiTheme="minorHAnsi" w:cstheme="minorHAnsi"/>
          <w:sz w:val="24"/>
          <w:szCs w:val="24"/>
        </w:rPr>
        <w:t>;</w:t>
      </w:r>
    </w:p>
    <w:p w14:paraId="34B78AC7" w14:textId="77777777" w:rsidR="006F0ED4" w:rsidRPr="006F0ED4" w:rsidRDefault="006F0ED4" w:rsidP="006F0ED4">
      <w:pPr>
        <w:pStyle w:val="ListParagraph"/>
        <w:rPr>
          <w:rFonts w:asciiTheme="minorHAnsi" w:hAnsiTheme="minorHAnsi" w:cstheme="minorHAnsi"/>
          <w:sz w:val="24"/>
          <w:szCs w:val="24"/>
        </w:rPr>
      </w:pPr>
    </w:p>
    <w:p w14:paraId="707ADE85" w14:textId="37E7C635" w:rsidR="006F0ED4" w:rsidRDefault="006F0ED4" w:rsidP="0080622D">
      <w:pPr>
        <w:pStyle w:val="ListParagraph"/>
        <w:numPr>
          <w:ilvl w:val="0"/>
          <w:numId w:val="5"/>
        </w:numPr>
        <w:ind w:left="1418" w:hanging="698"/>
        <w:rPr>
          <w:rFonts w:asciiTheme="minorHAnsi" w:hAnsiTheme="minorHAnsi" w:cstheme="minorHAnsi"/>
          <w:sz w:val="24"/>
          <w:szCs w:val="24"/>
        </w:rPr>
      </w:pPr>
      <w:r>
        <w:rPr>
          <w:rFonts w:asciiTheme="minorHAnsi" w:hAnsiTheme="minorHAnsi" w:cstheme="minorHAnsi"/>
          <w:sz w:val="24"/>
          <w:szCs w:val="24"/>
        </w:rPr>
        <w:t>work continued to embed technology. Governors had visited the School today to review this area and had noted work was on track.  The Headteacher stated that having more devices in class was helping teachers to improve their teaching and learning.  The Digital Leads had trained the staff well and teachers had been reviewed.  Overall technology was now being used well across the School;</w:t>
      </w:r>
    </w:p>
    <w:p w14:paraId="052C2202" w14:textId="77777777" w:rsidR="006F0ED4" w:rsidRPr="006F0ED4" w:rsidRDefault="006F0ED4" w:rsidP="006F0ED4">
      <w:pPr>
        <w:pStyle w:val="ListParagraph"/>
        <w:rPr>
          <w:rFonts w:asciiTheme="minorHAnsi" w:hAnsiTheme="minorHAnsi" w:cstheme="minorHAnsi"/>
          <w:sz w:val="24"/>
          <w:szCs w:val="24"/>
        </w:rPr>
      </w:pPr>
    </w:p>
    <w:p w14:paraId="7ADC77C3" w14:textId="234D6C3F" w:rsidR="00BE7AA4" w:rsidRPr="00A927E5" w:rsidRDefault="006F0ED4" w:rsidP="00330713">
      <w:pPr>
        <w:pStyle w:val="ListParagraph"/>
        <w:numPr>
          <w:ilvl w:val="0"/>
          <w:numId w:val="5"/>
        </w:numPr>
        <w:ind w:left="1418" w:hanging="698"/>
      </w:pPr>
      <w:r w:rsidRPr="00330713">
        <w:rPr>
          <w:rFonts w:asciiTheme="minorHAnsi" w:hAnsiTheme="minorHAnsi" w:cstheme="minorHAnsi"/>
          <w:sz w:val="24"/>
          <w:szCs w:val="24"/>
        </w:rPr>
        <w:t xml:space="preserve">the outdoor curriculum had been reviewed by Governors during their visit today and there was a great deal of work being done around creative and hands on learning.  The good summer weather meant that more outdoor learning could be conducted this term.  </w:t>
      </w:r>
      <w:r w:rsidRPr="00330713">
        <w:rPr>
          <w:rFonts w:asciiTheme="minorHAnsi" w:hAnsiTheme="minorHAnsi" w:cstheme="minorHAnsi"/>
          <w:color w:val="0070C0"/>
          <w:sz w:val="24"/>
          <w:szCs w:val="24"/>
        </w:rPr>
        <w:t xml:space="preserve">A Governor asked whether the Headteacher had considered the School becoming a Forest School.  </w:t>
      </w:r>
      <w:r w:rsidRPr="00330713">
        <w:rPr>
          <w:rFonts w:asciiTheme="minorHAnsi" w:hAnsiTheme="minorHAnsi" w:cstheme="minorHAnsi"/>
          <w:sz w:val="24"/>
          <w:szCs w:val="24"/>
        </w:rPr>
        <w:t>He said he had not looked into this and to be a Forest School involved different processes.</w:t>
      </w:r>
      <w:r w:rsidR="00A927E5" w:rsidRPr="00330713">
        <w:rPr>
          <w:rFonts w:asciiTheme="minorHAnsi" w:hAnsiTheme="minorHAnsi" w:cstheme="minorHAnsi"/>
          <w:sz w:val="24"/>
          <w:szCs w:val="24"/>
        </w:rPr>
        <w:t xml:space="preserve"> They had to be realistic about the capacity of the SLT but he had not ruled out considering it but at present the focus was more generally on hands on learning.  </w:t>
      </w:r>
      <w:r w:rsidR="00A927E5" w:rsidRPr="00330713">
        <w:rPr>
          <w:rFonts w:asciiTheme="minorHAnsi" w:hAnsiTheme="minorHAnsi" w:cstheme="minorHAnsi"/>
          <w:color w:val="0070C0"/>
          <w:sz w:val="24"/>
          <w:szCs w:val="24"/>
        </w:rPr>
        <w:t xml:space="preserve">The Governor commented that the work the School was already doing was in effect what a Forest School would do in respect of outdoor learning.  </w:t>
      </w:r>
      <w:r w:rsidR="00A927E5" w:rsidRPr="00330713">
        <w:rPr>
          <w:rFonts w:asciiTheme="minorHAnsi" w:hAnsiTheme="minorHAnsi" w:cstheme="minorHAnsi"/>
          <w:sz w:val="24"/>
          <w:szCs w:val="24"/>
        </w:rPr>
        <w:t>Everyone agreed this was the case. The DHT explained that the staff had access to an online resource called Padlett.  This was used to help schools make the best of their individual situations and resources.  Padlett was now being used by staff a great deal for outdoor learning and could also be used for indoor learning too. The Headteacher said they were mindful that outdoor learning had to be made as easy as possible whilst not insisting on an agreed number of lessons being conducted outside;</w:t>
      </w:r>
    </w:p>
    <w:p w14:paraId="583F30A4" w14:textId="77777777" w:rsidR="00A927E5" w:rsidRDefault="00A927E5" w:rsidP="00A927E5">
      <w:pPr>
        <w:pStyle w:val="ListParagraph"/>
      </w:pPr>
    </w:p>
    <w:p w14:paraId="390036B3" w14:textId="55AFA545" w:rsidR="00A927E5" w:rsidRPr="00330713" w:rsidRDefault="00A927E5" w:rsidP="0080622D">
      <w:pPr>
        <w:pStyle w:val="ListParagraph"/>
        <w:numPr>
          <w:ilvl w:val="0"/>
          <w:numId w:val="5"/>
        </w:numPr>
        <w:ind w:left="1418" w:hanging="698"/>
        <w:rPr>
          <w:sz w:val="24"/>
          <w:szCs w:val="24"/>
        </w:rPr>
      </w:pPr>
      <w:r w:rsidRPr="00330713">
        <w:rPr>
          <w:sz w:val="24"/>
          <w:szCs w:val="24"/>
        </w:rPr>
        <w:t xml:space="preserve">in respect of maths, targets had been met overall.  There had been many improvements seen in writing too and a review had taken place.  A key area of development was to ensure there were more detailed </w:t>
      </w:r>
      <w:r w:rsidR="00330713" w:rsidRPr="00330713">
        <w:rPr>
          <w:sz w:val="24"/>
          <w:szCs w:val="24"/>
        </w:rPr>
        <w:t>mid-term</w:t>
      </w:r>
      <w:r w:rsidRPr="00330713">
        <w:rPr>
          <w:sz w:val="24"/>
          <w:szCs w:val="24"/>
        </w:rPr>
        <w:t xml:space="preserve"> plans in place to enable all skills to be covered in the best place they should be;</w:t>
      </w:r>
    </w:p>
    <w:p w14:paraId="0215A950" w14:textId="77777777" w:rsidR="00A927E5" w:rsidRDefault="00A927E5" w:rsidP="00A927E5">
      <w:pPr>
        <w:pStyle w:val="ListParagraph"/>
      </w:pPr>
    </w:p>
    <w:p w14:paraId="7137BB34" w14:textId="7C431538" w:rsidR="00A927E5" w:rsidRPr="00330713" w:rsidRDefault="00A927E5" w:rsidP="0080622D">
      <w:pPr>
        <w:pStyle w:val="ListParagraph"/>
        <w:numPr>
          <w:ilvl w:val="0"/>
          <w:numId w:val="5"/>
        </w:numPr>
        <w:ind w:left="1418" w:hanging="698"/>
        <w:rPr>
          <w:sz w:val="24"/>
          <w:szCs w:val="24"/>
        </w:rPr>
      </w:pPr>
      <w:r w:rsidRPr="00330713">
        <w:rPr>
          <w:sz w:val="24"/>
          <w:szCs w:val="24"/>
        </w:rPr>
        <w:t>a great deal of work was being done around behaviour and attitudes.  The Behaviour Policy had been sent to parents for comments. There had been a very small response</w:t>
      </w:r>
      <w:r w:rsidR="00800D31" w:rsidRPr="00330713">
        <w:rPr>
          <w:sz w:val="24"/>
          <w:szCs w:val="24"/>
        </w:rPr>
        <w:t xml:space="preserve"> (11 parents)</w:t>
      </w:r>
      <w:r w:rsidRPr="00330713">
        <w:rPr>
          <w:sz w:val="24"/>
          <w:szCs w:val="24"/>
        </w:rPr>
        <w:t xml:space="preserve"> but those who had replied seemed happy with the contents.  Teachers had received relevant training and work was now being conducted around the values of the School.  </w:t>
      </w:r>
      <w:r w:rsidR="00800D31" w:rsidRPr="00330713">
        <w:rPr>
          <w:sz w:val="24"/>
          <w:szCs w:val="24"/>
        </w:rPr>
        <w:t xml:space="preserve">  The Policy would be going live in September and ongoing training would be in place for staff around restorative practices being used consistently and efficiently.   Governors discussed the low response rate but agreed with the Headteacher’s view that if parents were unhappy they were more likely to respond tha</w:t>
      </w:r>
      <w:r w:rsidR="00330713">
        <w:rPr>
          <w:sz w:val="24"/>
          <w:szCs w:val="24"/>
        </w:rPr>
        <w:t>n</w:t>
      </w:r>
      <w:r w:rsidR="00800D31" w:rsidRPr="00330713">
        <w:rPr>
          <w:sz w:val="24"/>
          <w:szCs w:val="24"/>
        </w:rPr>
        <w:t xml:space="preserve"> if they were not.  </w:t>
      </w:r>
      <w:r w:rsidR="00800D31" w:rsidRPr="00330713">
        <w:rPr>
          <w:color w:val="0070C0"/>
          <w:sz w:val="24"/>
          <w:szCs w:val="24"/>
        </w:rPr>
        <w:t xml:space="preserve">In response to a Governor’s question, </w:t>
      </w:r>
      <w:r w:rsidR="00800D31" w:rsidRPr="00330713">
        <w:rPr>
          <w:sz w:val="24"/>
          <w:szCs w:val="24"/>
        </w:rPr>
        <w:t>it was clarified that there were no significant changes to the policy;</w:t>
      </w:r>
    </w:p>
    <w:p w14:paraId="7DC901BE" w14:textId="77777777" w:rsidR="00800D31" w:rsidRPr="00330713" w:rsidRDefault="00800D31" w:rsidP="00800D31">
      <w:pPr>
        <w:pStyle w:val="ListParagraph"/>
        <w:rPr>
          <w:sz w:val="24"/>
          <w:szCs w:val="24"/>
        </w:rPr>
      </w:pPr>
    </w:p>
    <w:p w14:paraId="54CDFF53" w14:textId="18DB089F" w:rsidR="00800D31" w:rsidRPr="00330713" w:rsidRDefault="00800D31" w:rsidP="0080622D">
      <w:pPr>
        <w:pStyle w:val="ListParagraph"/>
        <w:numPr>
          <w:ilvl w:val="0"/>
          <w:numId w:val="5"/>
        </w:numPr>
        <w:ind w:left="1418" w:hanging="698"/>
        <w:rPr>
          <w:sz w:val="24"/>
          <w:szCs w:val="24"/>
        </w:rPr>
      </w:pPr>
      <w:r w:rsidRPr="00330713">
        <w:rPr>
          <w:sz w:val="24"/>
          <w:szCs w:val="24"/>
        </w:rPr>
        <w:t>work in the community continued to be conducted by the children in order to develop them to be responsible, respectful active citizens.  This year the children had been raising money for Noah Ark and next year they would be changing this to the Nightingale.   Every class had been working on their community action plan;</w:t>
      </w:r>
    </w:p>
    <w:p w14:paraId="0468BE28" w14:textId="77777777" w:rsidR="00800D31" w:rsidRPr="00330713" w:rsidRDefault="00800D31" w:rsidP="00800D31">
      <w:pPr>
        <w:pStyle w:val="ListParagraph"/>
        <w:rPr>
          <w:sz w:val="24"/>
          <w:szCs w:val="24"/>
        </w:rPr>
      </w:pPr>
    </w:p>
    <w:p w14:paraId="176B24A0" w14:textId="41EF8B3E" w:rsidR="00800D31" w:rsidRPr="00330713" w:rsidRDefault="00800D31" w:rsidP="0080622D">
      <w:pPr>
        <w:pStyle w:val="ListParagraph"/>
        <w:numPr>
          <w:ilvl w:val="0"/>
          <w:numId w:val="5"/>
        </w:numPr>
        <w:ind w:left="1418" w:hanging="698"/>
        <w:rPr>
          <w:sz w:val="24"/>
          <w:szCs w:val="24"/>
        </w:rPr>
      </w:pPr>
      <w:r w:rsidRPr="00330713">
        <w:rPr>
          <w:sz w:val="24"/>
          <w:szCs w:val="24"/>
        </w:rPr>
        <w:t xml:space="preserve">in respect of the SLT, a DHT was still on adoption leave and whilst the SLT had been stretched at times they had managed well overall during her absence and were where </w:t>
      </w:r>
      <w:r w:rsidRPr="00330713">
        <w:rPr>
          <w:sz w:val="24"/>
          <w:szCs w:val="24"/>
        </w:rPr>
        <w:lastRenderedPageBreak/>
        <w:t xml:space="preserve">they would want to be in respect of the SIP.  The atmosphere around the School was calm and purposeful and staff seemed fine in respect of managing their day to day jobs.  No major concerns were being seen.  The DHT would be returning to School in a couple of weeks which would of course help and in particular the AHTS who had been very successful in their roles this year despite the pressures they had been under.  Dali class had been a real success as had Year 6 where there had been low attendance and some challenge to manage.  </w:t>
      </w:r>
      <w:r w:rsidRPr="00330713">
        <w:rPr>
          <w:color w:val="0070C0"/>
          <w:sz w:val="24"/>
          <w:szCs w:val="24"/>
        </w:rPr>
        <w:t xml:space="preserve">Following a Governor’s question, </w:t>
      </w:r>
      <w:r w:rsidRPr="00330713">
        <w:rPr>
          <w:sz w:val="24"/>
          <w:szCs w:val="24"/>
        </w:rPr>
        <w:t>the Headteacher said it was the job of the School to backfill maternity/adoption leave from the resources they already had</w:t>
      </w:r>
      <w:r w:rsidR="008A2625" w:rsidRPr="00330713">
        <w:rPr>
          <w:sz w:val="24"/>
          <w:szCs w:val="24"/>
        </w:rPr>
        <w:t xml:space="preserve"> as they had felt they could manage for the time that was involved.  </w:t>
      </w:r>
      <w:r w:rsidR="008A2625" w:rsidRPr="00330713">
        <w:rPr>
          <w:color w:val="0070C0"/>
          <w:sz w:val="24"/>
          <w:szCs w:val="24"/>
        </w:rPr>
        <w:t xml:space="preserve">Another Governor congratulated the Headteacher and DHT on how they had managed this year. In response to further questions, </w:t>
      </w:r>
      <w:r w:rsidR="008A2625" w:rsidRPr="00330713">
        <w:rPr>
          <w:sz w:val="24"/>
          <w:szCs w:val="24"/>
        </w:rPr>
        <w:t xml:space="preserve">the Headteacher said that the Year 6 staffing would remain the same for 2025/26 as the job share had worked well.  </w:t>
      </w:r>
      <w:r w:rsidR="008A2625" w:rsidRPr="00330713">
        <w:rPr>
          <w:color w:val="0070C0"/>
          <w:sz w:val="24"/>
          <w:szCs w:val="24"/>
        </w:rPr>
        <w:t xml:space="preserve">A Governor was concerned about whether the AHTS involved could attend SLT meetings if they were working </w:t>
      </w:r>
      <w:r w:rsidR="008A2625" w:rsidRPr="00330713">
        <w:rPr>
          <w:sz w:val="24"/>
          <w:szCs w:val="24"/>
        </w:rPr>
        <w:t>and was informed that these began during the School day so an HLTA covered any lessons for an hour or so;</w:t>
      </w:r>
    </w:p>
    <w:p w14:paraId="60B633E0" w14:textId="77777777" w:rsidR="00DA56F2" w:rsidRPr="00330713" w:rsidRDefault="00DA56F2" w:rsidP="00DA56F2">
      <w:pPr>
        <w:pStyle w:val="ListParagraph"/>
        <w:ind w:left="1418" w:firstLine="0"/>
        <w:rPr>
          <w:sz w:val="24"/>
          <w:szCs w:val="24"/>
        </w:rPr>
      </w:pPr>
    </w:p>
    <w:p w14:paraId="10C5AEB8" w14:textId="122762A1" w:rsidR="00DA56F2" w:rsidRPr="00330713" w:rsidRDefault="00DA56F2" w:rsidP="0080622D">
      <w:pPr>
        <w:pStyle w:val="ListParagraph"/>
        <w:numPr>
          <w:ilvl w:val="0"/>
          <w:numId w:val="5"/>
        </w:numPr>
        <w:ind w:left="1418" w:hanging="698"/>
        <w:rPr>
          <w:sz w:val="24"/>
          <w:szCs w:val="24"/>
        </w:rPr>
      </w:pPr>
      <w:r w:rsidRPr="00330713">
        <w:rPr>
          <w:sz w:val="24"/>
          <w:szCs w:val="24"/>
        </w:rPr>
        <w:t>another nurture group had been developed and an external review had been held which had been good. The reviewer had been pleased with the practice seen and one/two of the children were ready to transition back to mainstream. This was good news not just for the children but also meant spaces were freed up for any pupils coming into reception who might need the provision;</w:t>
      </w:r>
    </w:p>
    <w:p w14:paraId="789B78F7" w14:textId="77777777" w:rsidR="00DA56F2" w:rsidRPr="00330713" w:rsidRDefault="00DA56F2" w:rsidP="00DA56F2">
      <w:pPr>
        <w:pStyle w:val="ListParagraph"/>
        <w:rPr>
          <w:sz w:val="24"/>
          <w:szCs w:val="24"/>
        </w:rPr>
      </w:pPr>
    </w:p>
    <w:p w14:paraId="622D22C3" w14:textId="7220D83C" w:rsidR="00DA56F2" w:rsidRPr="00330713" w:rsidRDefault="00DA56F2" w:rsidP="0080622D">
      <w:pPr>
        <w:pStyle w:val="ListParagraph"/>
        <w:numPr>
          <w:ilvl w:val="0"/>
          <w:numId w:val="5"/>
        </w:numPr>
        <w:ind w:left="1418" w:hanging="698"/>
        <w:rPr>
          <w:sz w:val="24"/>
          <w:szCs w:val="24"/>
        </w:rPr>
      </w:pPr>
      <w:r w:rsidRPr="00330713">
        <w:rPr>
          <w:sz w:val="24"/>
          <w:szCs w:val="24"/>
        </w:rPr>
        <w:t xml:space="preserve">in respect of Early Years, phonics teaching was good and some adjustments had been made. The Summer data would show the impact of the measures in place.  A Nursery Nurse </w:t>
      </w:r>
      <w:r w:rsidR="005B3D58" w:rsidRPr="00330713">
        <w:rPr>
          <w:sz w:val="24"/>
          <w:szCs w:val="24"/>
        </w:rPr>
        <w:t>had been employed</w:t>
      </w:r>
      <w:r w:rsidR="00330713">
        <w:rPr>
          <w:sz w:val="24"/>
          <w:szCs w:val="24"/>
        </w:rPr>
        <w:t xml:space="preserve"> to run</w:t>
      </w:r>
      <w:r w:rsidR="005B3D58" w:rsidRPr="00330713">
        <w:rPr>
          <w:sz w:val="24"/>
          <w:szCs w:val="24"/>
        </w:rPr>
        <w:t xml:space="preserve"> phonics interventions and</w:t>
      </w:r>
      <w:r w:rsidR="00330713">
        <w:rPr>
          <w:sz w:val="24"/>
          <w:szCs w:val="24"/>
        </w:rPr>
        <w:t xml:space="preserve"> this</w:t>
      </w:r>
      <w:r w:rsidR="005B3D58" w:rsidRPr="00330713">
        <w:rPr>
          <w:sz w:val="24"/>
          <w:szCs w:val="24"/>
        </w:rPr>
        <w:t xml:space="preserve"> was working very successfully;</w:t>
      </w:r>
    </w:p>
    <w:p w14:paraId="5A958574" w14:textId="77777777" w:rsidR="005B3D58" w:rsidRPr="00330713" w:rsidRDefault="005B3D58" w:rsidP="005B3D58">
      <w:pPr>
        <w:pStyle w:val="ListParagraph"/>
        <w:rPr>
          <w:sz w:val="24"/>
          <w:szCs w:val="24"/>
        </w:rPr>
      </w:pPr>
    </w:p>
    <w:p w14:paraId="544B11ED" w14:textId="0E606A99" w:rsidR="005B3D58" w:rsidRPr="005B3D58" w:rsidRDefault="005B3D58" w:rsidP="005B3D58">
      <w:pPr>
        <w:pStyle w:val="ListParagraph"/>
        <w:ind w:left="1440"/>
      </w:pPr>
      <w:r w:rsidRPr="00330713">
        <w:rPr>
          <w:b/>
          <w:bCs/>
          <w:sz w:val="24"/>
          <w:szCs w:val="24"/>
        </w:rPr>
        <w:t xml:space="preserve">NOTED </w:t>
      </w:r>
      <w:r w:rsidRPr="00330713">
        <w:rPr>
          <w:sz w:val="24"/>
          <w:szCs w:val="24"/>
        </w:rPr>
        <w:t>that Governors thanked the Headteacher for</w:t>
      </w:r>
      <w:r>
        <w:t xml:space="preserve"> this very useful update.</w:t>
      </w:r>
    </w:p>
    <w:p w14:paraId="0E426332" w14:textId="77777777" w:rsidR="008A2625" w:rsidRDefault="008A2625" w:rsidP="005B3D58"/>
    <w:p w14:paraId="20DC93BF" w14:textId="77777777" w:rsidR="00A663B2" w:rsidRPr="00A663B2" w:rsidRDefault="00A663B2" w:rsidP="00A663B2">
      <w:pPr>
        <w:rPr>
          <w:rFonts w:cs="Arial"/>
          <w:b/>
          <w:sz w:val="24"/>
          <w:szCs w:val="24"/>
        </w:rPr>
      </w:pPr>
      <w:r w:rsidRPr="00A663B2">
        <w:rPr>
          <w:rFonts w:cs="Arial"/>
          <w:bCs/>
          <w:sz w:val="24"/>
          <w:szCs w:val="24"/>
        </w:rPr>
        <w:t>5.</w:t>
      </w:r>
      <w:r w:rsidRPr="00A663B2">
        <w:rPr>
          <w:rFonts w:cs="Arial"/>
          <w:bCs/>
          <w:sz w:val="24"/>
          <w:szCs w:val="24"/>
        </w:rPr>
        <w:tab/>
      </w:r>
      <w:r w:rsidRPr="00A663B2">
        <w:rPr>
          <w:rFonts w:cs="Arial"/>
          <w:b/>
          <w:sz w:val="24"/>
          <w:szCs w:val="24"/>
        </w:rPr>
        <w:t xml:space="preserve">ATTENDANCE </w:t>
      </w:r>
    </w:p>
    <w:p w14:paraId="491CC5DA" w14:textId="77777777" w:rsidR="00A663B2" w:rsidRPr="00A663B2" w:rsidRDefault="00A663B2" w:rsidP="00A663B2">
      <w:pPr>
        <w:rPr>
          <w:rFonts w:cs="Arial"/>
          <w:b/>
          <w:sz w:val="24"/>
          <w:szCs w:val="24"/>
        </w:rPr>
      </w:pPr>
      <w:r w:rsidRPr="00A663B2">
        <w:rPr>
          <w:rFonts w:cs="Arial"/>
          <w:b/>
          <w:sz w:val="24"/>
          <w:szCs w:val="24"/>
        </w:rPr>
        <w:tab/>
      </w:r>
    </w:p>
    <w:p w14:paraId="6FDF1043" w14:textId="3D8A2496" w:rsidR="00A663B2" w:rsidRDefault="00A663B2" w:rsidP="00A663B2">
      <w:pPr>
        <w:ind w:left="720"/>
        <w:rPr>
          <w:rFonts w:asciiTheme="minorHAnsi" w:hAnsiTheme="minorHAnsi" w:cstheme="minorHAnsi"/>
          <w:color w:val="000000"/>
          <w:sz w:val="24"/>
          <w:szCs w:val="24"/>
        </w:rPr>
      </w:pPr>
      <w:r>
        <w:rPr>
          <w:rFonts w:asciiTheme="minorHAnsi" w:hAnsiTheme="minorHAnsi" w:cstheme="minorHAnsi"/>
          <w:b/>
          <w:sz w:val="24"/>
          <w:szCs w:val="24"/>
        </w:rPr>
        <w:t>RECEIVED</w:t>
      </w:r>
      <w:r w:rsidRPr="00A663B2">
        <w:rPr>
          <w:rFonts w:asciiTheme="minorHAnsi" w:hAnsiTheme="minorHAnsi" w:cstheme="minorHAnsi"/>
          <w:color w:val="000000"/>
          <w:sz w:val="24"/>
          <w:szCs w:val="24"/>
        </w:rPr>
        <w:t xml:space="preserve"> attendance data</w:t>
      </w:r>
      <w:r>
        <w:rPr>
          <w:rFonts w:asciiTheme="minorHAnsi" w:hAnsiTheme="minorHAnsi" w:cstheme="minorHAnsi"/>
          <w:color w:val="000000"/>
          <w:sz w:val="24"/>
          <w:szCs w:val="24"/>
        </w:rPr>
        <w:t>, a copy of which is included in the Minute Book and available to view on GovernorHub.</w:t>
      </w:r>
    </w:p>
    <w:p w14:paraId="19268101" w14:textId="77777777" w:rsidR="00A663B2" w:rsidRDefault="00A663B2" w:rsidP="00A663B2">
      <w:pPr>
        <w:ind w:left="720"/>
        <w:rPr>
          <w:rFonts w:asciiTheme="minorHAnsi" w:hAnsiTheme="minorHAnsi" w:cstheme="minorHAnsi"/>
          <w:b/>
          <w:sz w:val="24"/>
          <w:szCs w:val="24"/>
        </w:rPr>
      </w:pPr>
    </w:p>
    <w:p w14:paraId="42C28510" w14:textId="1BB8026C" w:rsidR="00A663B2" w:rsidRDefault="00A663B2" w:rsidP="00A663B2">
      <w:pPr>
        <w:ind w:left="720"/>
        <w:rPr>
          <w:rFonts w:asciiTheme="minorHAnsi" w:hAnsiTheme="minorHAnsi" w:cstheme="minorHAnsi"/>
          <w:bCs/>
          <w:sz w:val="24"/>
          <w:szCs w:val="24"/>
        </w:rPr>
      </w:pPr>
      <w:r>
        <w:rPr>
          <w:rFonts w:asciiTheme="minorHAnsi" w:hAnsiTheme="minorHAnsi" w:cstheme="minorHAnsi"/>
          <w:b/>
          <w:sz w:val="24"/>
          <w:szCs w:val="24"/>
        </w:rPr>
        <w:t>REPORTED</w:t>
      </w:r>
      <w:r w:rsidR="005B3D58">
        <w:rPr>
          <w:rFonts w:asciiTheme="minorHAnsi" w:hAnsiTheme="minorHAnsi" w:cstheme="minorHAnsi"/>
          <w:b/>
          <w:sz w:val="24"/>
          <w:szCs w:val="24"/>
        </w:rPr>
        <w:t xml:space="preserve"> </w:t>
      </w:r>
      <w:r w:rsidR="005B3D58">
        <w:rPr>
          <w:rFonts w:asciiTheme="minorHAnsi" w:hAnsiTheme="minorHAnsi" w:cstheme="minorHAnsi"/>
          <w:bCs/>
          <w:sz w:val="24"/>
          <w:szCs w:val="24"/>
        </w:rPr>
        <w:t>that</w:t>
      </w:r>
    </w:p>
    <w:p w14:paraId="58BE4872" w14:textId="77777777" w:rsidR="005B3D58" w:rsidRDefault="005B3D58" w:rsidP="00A663B2">
      <w:pPr>
        <w:ind w:left="720"/>
        <w:rPr>
          <w:rFonts w:asciiTheme="minorHAnsi" w:hAnsiTheme="minorHAnsi" w:cstheme="minorHAnsi"/>
          <w:bCs/>
          <w:sz w:val="24"/>
          <w:szCs w:val="24"/>
        </w:rPr>
      </w:pPr>
    </w:p>
    <w:p w14:paraId="5B7FD2E6" w14:textId="04B7E352" w:rsidR="00A663B2" w:rsidRDefault="005B3D58" w:rsidP="0080622D">
      <w:pPr>
        <w:pStyle w:val="ListParagraph"/>
        <w:numPr>
          <w:ilvl w:val="0"/>
          <w:numId w:val="6"/>
        </w:numPr>
        <w:ind w:left="1418" w:hanging="698"/>
        <w:rPr>
          <w:rFonts w:asciiTheme="minorHAnsi" w:hAnsiTheme="minorHAnsi" w:cstheme="minorHAnsi"/>
          <w:bCs/>
          <w:sz w:val="24"/>
          <w:szCs w:val="24"/>
        </w:rPr>
      </w:pPr>
      <w:r w:rsidRPr="005B3D58">
        <w:rPr>
          <w:rFonts w:asciiTheme="minorHAnsi" w:hAnsiTheme="minorHAnsi" w:cstheme="minorHAnsi"/>
          <w:bCs/>
          <w:sz w:val="24"/>
          <w:szCs w:val="24"/>
        </w:rPr>
        <w:t xml:space="preserve">Governors reviewed the overall attendance data and that for SEND versus Non-SEND and disadvantaged versus </w:t>
      </w:r>
      <w:r w:rsidR="00330713" w:rsidRPr="005B3D58">
        <w:rPr>
          <w:rFonts w:asciiTheme="minorHAnsi" w:hAnsiTheme="minorHAnsi" w:cstheme="minorHAnsi"/>
          <w:bCs/>
          <w:sz w:val="24"/>
          <w:szCs w:val="24"/>
        </w:rPr>
        <w:t>non-disadvantaged</w:t>
      </w:r>
      <w:r w:rsidRPr="005B3D58">
        <w:rPr>
          <w:rFonts w:asciiTheme="minorHAnsi" w:hAnsiTheme="minorHAnsi" w:cstheme="minorHAnsi"/>
          <w:bCs/>
          <w:sz w:val="24"/>
          <w:szCs w:val="24"/>
        </w:rPr>
        <w:t xml:space="preserve">.  Overall attendance was 95.0%, just above national which was 94.9%.  LA attendance levels were at 94.8%.   Governors noted the information in the report.  </w:t>
      </w:r>
      <w:r w:rsidRPr="005B3D58">
        <w:rPr>
          <w:rFonts w:asciiTheme="minorHAnsi" w:hAnsiTheme="minorHAnsi" w:cstheme="minorHAnsi"/>
          <w:bCs/>
          <w:color w:val="0070C0"/>
          <w:sz w:val="24"/>
          <w:szCs w:val="24"/>
        </w:rPr>
        <w:t xml:space="preserve">In response to a Governor’s query, </w:t>
      </w:r>
      <w:r w:rsidRPr="005B3D58">
        <w:rPr>
          <w:rFonts w:asciiTheme="minorHAnsi" w:hAnsiTheme="minorHAnsi" w:cstheme="minorHAnsi"/>
          <w:bCs/>
          <w:sz w:val="24"/>
          <w:szCs w:val="24"/>
        </w:rPr>
        <w:t>the Headteacher explained that authorised absence would be given i</w:t>
      </w:r>
      <w:r w:rsidR="00330713">
        <w:rPr>
          <w:rFonts w:asciiTheme="minorHAnsi" w:hAnsiTheme="minorHAnsi" w:cstheme="minorHAnsi"/>
          <w:bCs/>
          <w:sz w:val="24"/>
          <w:szCs w:val="24"/>
        </w:rPr>
        <w:t xml:space="preserve">f </w:t>
      </w:r>
      <w:r w:rsidRPr="005B3D58">
        <w:rPr>
          <w:rFonts w:asciiTheme="minorHAnsi" w:hAnsiTheme="minorHAnsi" w:cstheme="minorHAnsi"/>
          <w:bCs/>
          <w:sz w:val="24"/>
          <w:szCs w:val="24"/>
        </w:rPr>
        <w:t>a child was unwell whereas non-authorised absence was when families took holidays without permission;</w:t>
      </w:r>
    </w:p>
    <w:p w14:paraId="461721AD" w14:textId="77777777" w:rsidR="005B3D58" w:rsidRDefault="005B3D58" w:rsidP="005B3D58">
      <w:pPr>
        <w:pStyle w:val="ListParagraph"/>
        <w:ind w:left="1418" w:firstLine="0"/>
        <w:rPr>
          <w:rFonts w:asciiTheme="minorHAnsi" w:hAnsiTheme="minorHAnsi" w:cstheme="minorHAnsi"/>
          <w:bCs/>
          <w:sz w:val="24"/>
          <w:szCs w:val="24"/>
        </w:rPr>
      </w:pPr>
    </w:p>
    <w:p w14:paraId="1F220DD0" w14:textId="3CE7F834" w:rsidR="005B3D58" w:rsidRDefault="005B3D58" w:rsidP="0080622D">
      <w:pPr>
        <w:pStyle w:val="ListParagraph"/>
        <w:numPr>
          <w:ilvl w:val="0"/>
          <w:numId w:val="6"/>
        </w:numPr>
        <w:ind w:left="1418" w:hanging="698"/>
        <w:rPr>
          <w:rFonts w:asciiTheme="minorHAnsi" w:hAnsiTheme="minorHAnsi" w:cstheme="minorHAnsi"/>
          <w:bCs/>
          <w:sz w:val="24"/>
          <w:szCs w:val="24"/>
        </w:rPr>
      </w:pPr>
      <w:r>
        <w:rPr>
          <w:rFonts w:asciiTheme="minorHAnsi" w:hAnsiTheme="minorHAnsi" w:cstheme="minorHAnsi"/>
          <w:bCs/>
          <w:sz w:val="24"/>
          <w:szCs w:val="24"/>
        </w:rPr>
        <w:t xml:space="preserve">Governors discussed non-authorised absence at length.  The Headteacher said that he was now considering fining parents and would welcome Governor’s thoughts on this. </w:t>
      </w:r>
      <w:r>
        <w:rPr>
          <w:rFonts w:asciiTheme="minorHAnsi" w:hAnsiTheme="minorHAnsi" w:cstheme="minorHAnsi"/>
          <w:bCs/>
          <w:color w:val="0070C0"/>
          <w:sz w:val="24"/>
          <w:szCs w:val="24"/>
        </w:rPr>
        <w:t>A Governor pointed out that some children who were not taken out did not feel it was fair that others were.</w:t>
      </w:r>
      <w:r>
        <w:rPr>
          <w:rFonts w:asciiTheme="minorHAnsi" w:hAnsiTheme="minorHAnsi" w:cstheme="minorHAnsi"/>
          <w:bCs/>
          <w:sz w:val="24"/>
          <w:szCs w:val="24"/>
        </w:rPr>
        <w:t xml:space="preserve">  The Headteacher said he understood this..  He considered that fining parents could be a deterrent.  </w:t>
      </w:r>
      <w:r>
        <w:rPr>
          <w:rFonts w:asciiTheme="minorHAnsi" w:hAnsiTheme="minorHAnsi" w:cstheme="minorHAnsi"/>
          <w:bCs/>
          <w:color w:val="0070C0"/>
          <w:sz w:val="24"/>
          <w:szCs w:val="24"/>
        </w:rPr>
        <w:t xml:space="preserve">In response to a Governor’s question, </w:t>
      </w:r>
      <w:r>
        <w:rPr>
          <w:rFonts w:asciiTheme="minorHAnsi" w:hAnsiTheme="minorHAnsi" w:cstheme="minorHAnsi"/>
          <w:bCs/>
          <w:sz w:val="24"/>
          <w:szCs w:val="24"/>
        </w:rPr>
        <w:t xml:space="preserve">it was established that any money received in respect of fines did not come to the School.   Following further discussion, the Headteacher said that his view on fining had changed as he had seen a change of attitude in parents about taking their children out without </w:t>
      </w:r>
      <w:r>
        <w:rPr>
          <w:rFonts w:asciiTheme="minorHAnsi" w:hAnsiTheme="minorHAnsi" w:cstheme="minorHAnsi"/>
          <w:bCs/>
          <w:sz w:val="24"/>
          <w:szCs w:val="24"/>
        </w:rPr>
        <w:lastRenderedPageBreak/>
        <w:t>authorisation and he was concerned the trend could continue to grow if there was no deterrent in place.  The DHT added that non-authorised absence used to only really be</w:t>
      </w:r>
      <w:r w:rsidR="00330713">
        <w:rPr>
          <w:rFonts w:asciiTheme="minorHAnsi" w:hAnsiTheme="minorHAnsi" w:cstheme="minorHAnsi"/>
          <w:bCs/>
          <w:sz w:val="24"/>
          <w:szCs w:val="24"/>
        </w:rPr>
        <w:t xml:space="preserve"> seen</w:t>
      </w:r>
      <w:r>
        <w:rPr>
          <w:rFonts w:asciiTheme="minorHAnsi" w:hAnsiTheme="minorHAnsi" w:cstheme="minorHAnsi"/>
          <w:bCs/>
          <w:sz w:val="24"/>
          <w:szCs w:val="24"/>
        </w:rPr>
        <w:t xml:space="preserve"> before or after the summer holidays but they were now seeing it throughout the year at the end and beginning of half terms more and more.  It was recognised that some parents would continue to remove their children without permission but the Headteacher said they wanted to stop the cumulative effect around parents feeling it was acceptable for their child to miss school in order for them to have a cheaper holiday;</w:t>
      </w:r>
    </w:p>
    <w:p w14:paraId="0CA8D538" w14:textId="77777777" w:rsidR="005B3D58" w:rsidRDefault="005B3D58" w:rsidP="005B3D58">
      <w:pPr>
        <w:pStyle w:val="ListParagraph"/>
        <w:ind w:left="1418" w:firstLine="0"/>
        <w:rPr>
          <w:rFonts w:asciiTheme="minorHAnsi" w:hAnsiTheme="minorHAnsi" w:cstheme="minorHAnsi"/>
          <w:bCs/>
          <w:sz w:val="24"/>
          <w:szCs w:val="24"/>
        </w:rPr>
      </w:pPr>
    </w:p>
    <w:p w14:paraId="7C13E658" w14:textId="5DDFA29E" w:rsidR="005B3D58" w:rsidRDefault="005B3D58" w:rsidP="0080622D">
      <w:pPr>
        <w:pStyle w:val="ListParagraph"/>
        <w:numPr>
          <w:ilvl w:val="0"/>
          <w:numId w:val="6"/>
        </w:numPr>
        <w:ind w:left="1418" w:hanging="698"/>
        <w:rPr>
          <w:rFonts w:asciiTheme="minorHAnsi" w:hAnsiTheme="minorHAnsi" w:cstheme="minorHAnsi"/>
          <w:bCs/>
          <w:sz w:val="24"/>
          <w:szCs w:val="24"/>
        </w:rPr>
      </w:pPr>
      <w:r>
        <w:rPr>
          <w:rFonts w:asciiTheme="minorHAnsi" w:hAnsiTheme="minorHAnsi" w:cstheme="minorHAnsi"/>
          <w:bCs/>
          <w:sz w:val="24"/>
          <w:szCs w:val="24"/>
        </w:rPr>
        <w:t xml:space="preserve">it was pointed out that there was not a great deal of difference between the attendance ranges for SEND and non-SEND.  </w:t>
      </w:r>
      <w:r>
        <w:rPr>
          <w:rFonts w:asciiTheme="minorHAnsi" w:hAnsiTheme="minorHAnsi" w:cstheme="minorHAnsi"/>
          <w:bCs/>
          <w:color w:val="0070C0"/>
          <w:sz w:val="24"/>
          <w:szCs w:val="24"/>
        </w:rPr>
        <w:t xml:space="preserve">In response to a Governor’s question as to the reasons why SEND might have more absence than non-SEND, </w:t>
      </w:r>
      <w:r>
        <w:rPr>
          <w:rFonts w:asciiTheme="minorHAnsi" w:hAnsiTheme="minorHAnsi" w:cstheme="minorHAnsi"/>
          <w:bCs/>
          <w:sz w:val="24"/>
          <w:szCs w:val="24"/>
        </w:rPr>
        <w:t xml:space="preserve">the Headteacher said there were no real reasons but SEND children were often more vulnerable and at present they had two SEND children who were pretty much school refusers. Some had disorganised, chaotic lives or attachment issues at home. Governors discussed some issues in individual classes and </w:t>
      </w:r>
      <w:r>
        <w:rPr>
          <w:rFonts w:asciiTheme="minorHAnsi" w:hAnsiTheme="minorHAnsi" w:cstheme="minorHAnsi"/>
          <w:bCs/>
          <w:color w:val="0070C0"/>
          <w:sz w:val="24"/>
          <w:szCs w:val="24"/>
        </w:rPr>
        <w:t xml:space="preserve">following questions, </w:t>
      </w:r>
      <w:r>
        <w:rPr>
          <w:rFonts w:asciiTheme="minorHAnsi" w:hAnsiTheme="minorHAnsi" w:cstheme="minorHAnsi"/>
          <w:bCs/>
          <w:sz w:val="24"/>
          <w:szCs w:val="24"/>
        </w:rPr>
        <w:t>the Headteacher said that a child being educated off site did not affect attendance figures.  Governors discussed an individual case where a child was off site for 2.5 days a week;</w:t>
      </w:r>
    </w:p>
    <w:p w14:paraId="71E40A76" w14:textId="77777777" w:rsidR="005B3D58" w:rsidRPr="005B3D58" w:rsidRDefault="005B3D58" w:rsidP="005B3D58">
      <w:pPr>
        <w:pStyle w:val="ListParagraph"/>
        <w:rPr>
          <w:rFonts w:asciiTheme="minorHAnsi" w:hAnsiTheme="minorHAnsi" w:cstheme="minorHAnsi"/>
          <w:bCs/>
          <w:sz w:val="24"/>
          <w:szCs w:val="24"/>
        </w:rPr>
      </w:pPr>
    </w:p>
    <w:p w14:paraId="38AA21EB" w14:textId="3F48D528" w:rsidR="005B3D58" w:rsidRDefault="005B3D58" w:rsidP="0080622D">
      <w:pPr>
        <w:pStyle w:val="ListParagraph"/>
        <w:numPr>
          <w:ilvl w:val="0"/>
          <w:numId w:val="6"/>
        </w:numPr>
        <w:ind w:left="1418" w:hanging="698"/>
        <w:rPr>
          <w:rFonts w:asciiTheme="minorHAnsi" w:hAnsiTheme="minorHAnsi" w:cstheme="minorHAnsi"/>
          <w:bCs/>
          <w:sz w:val="24"/>
          <w:szCs w:val="24"/>
        </w:rPr>
      </w:pPr>
      <w:r>
        <w:rPr>
          <w:rFonts w:asciiTheme="minorHAnsi" w:hAnsiTheme="minorHAnsi" w:cstheme="minorHAnsi"/>
          <w:bCs/>
          <w:sz w:val="24"/>
          <w:szCs w:val="24"/>
        </w:rPr>
        <w:t>the attendance range for disadvantaged versus non-disadvantaged was larger. Governors reviewed the data in depth and the reasons for poor attendance such as illness, vulnerability, attachment issues and the fact that some parents kept a child at home for the slightest reason or went on holiday in term time on a regular basis;</w:t>
      </w:r>
    </w:p>
    <w:p w14:paraId="4A4A51A0" w14:textId="77777777" w:rsidR="005B3D58" w:rsidRPr="005B3D58" w:rsidRDefault="005B3D58" w:rsidP="005B3D58">
      <w:pPr>
        <w:pStyle w:val="ListParagraph"/>
        <w:rPr>
          <w:rFonts w:asciiTheme="minorHAnsi" w:hAnsiTheme="minorHAnsi" w:cstheme="minorHAnsi"/>
          <w:bCs/>
          <w:sz w:val="24"/>
          <w:szCs w:val="24"/>
        </w:rPr>
      </w:pPr>
    </w:p>
    <w:p w14:paraId="5FC883B4" w14:textId="77777777" w:rsidR="005B3D58" w:rsidRDefault="005B3D58" w:rsidP="0080622D">
      <w:pPr>
        <w:pStyle w:val="ListParagraph"/>
        <w:numPr>
          <w:ilvl w:val="0"/>
          <w:numId w:val="6"/>
        </w:numPr>
        <w:ind w:left="1418" w:hanging="698"/>
        <w:rPr>
          <w:rFonts w:asciiTheme="minorHAnsi" w:hAnsiTheme="minorHAnsi" w:cstheme="minorHAnsi"/>
          <w:bCs/>
          <w:sz w:val="24"/>
          <w:szCs w:val="24"/>
        </w:rPr>
      </w:pPr>
      <w:r>
        <w:rPr>
          <w:rFonts w:asciiTheme="minorHAnsi" w:hAnsiTheme="minorHAnsi" w:cstheme="minorHAnsi"/>
          <w:bCs/>
          <w:sz w:val="24"/>
          <w:szCs w:val="24"/>
        </w:rPr>
        <w:t>the DHT explained that at present the School’s Educational Welfare Officer, (EWO) was on long term sick leave so they had to go to the top of the service for advice. The School did have a very good Attendance Officer who spoke to parents and the Learning Mentor had good relationships with many of the parents but the provision of an EWO was missed;</w:t>
      </w:r>
    </w:p>
    <w:p w14:paraId="2A717C84" w14:textId="77777777" w:rsidR="005B3D58" w:rsidRPr="005B3D58" w:rsidRDefault="005B3D58" w:rsidP="005B3D58">
      <w:pPr>
        <w:pStyle w:val="ListParagraph"/>
        <w:rPr>
          <w:rFonts w:asciiTheme="minorHAnsi" w:hAnsiTheme="minorHAnsi" w:cstheme="minorHAnsi"/>
          <w:bCs/>
          <w:sz w:val="24"/>
          <w:szCs w:val="24"/>
        </w:rPr>
      </w:pPr>
    </w:p>
    <w:p w14:paraId="1AF87FC4" w14:textId="2A29B1CB" w:rsidR="005B3D58" w:rsidRDefault="005B3D58" w:rsidP="0080622D">
      <w:pPr>
        <w:pStyle w:val="ListParagraph"/>
        <w:numPr>
          <w:ilvl w:val="0"/>
          <w:numId w:val="6"/>
        </w:numPr>
        <w:ind w:left="1418" w:hanging="698"/>
        <w:rPr>
          <w:rFonts w:asciiTheme="minorHAnsi" w:hAnsiTheme="minorHAnsi" w:cstheme="minorHAnsi"/>
          <w:bCs/>
          <w:sz w:val="24"/>
          <w:szCs w:val="24"/>
        </w:rPr>
      </w:pPr>
      <w:r>
        <w:rPr>
          <w:rFonts w:asciiTheme="minorHAnsi" w:hAnsiTheme="minorHAnsi" w:cstheme="minorHAnsi"/>
          <w:bCs/>
          <w:sz w:val="24"/>
          <w:szCs w:val="24"/>
        </w:rPr>
        <w:t xml:space="preserve">the Headteacher considered that a casual attitude to attendance was the main problem overall.  He had produced a letter that he wished to send to the whole School even though he was targeting a particular group of parents.  Governors reviewed the letter and gave their recommendations </w:t>
      </w:r>
      <w:r w:rsidR="00330713">
        <w:rPr>
          <w:rFonts w:asciiTheme="minorHAnsi" w:hAnsiTheme="minorHAnsi" w:cstheme="minorHAnsi"/>
          <w:bCs/>
          <w:sz w:val="24"/>
          <w:szCs w:val="24"/>
        </w:rPr>
        <w:t>as</w:t>
      </w:r>
      <w:r>
        <w:rPr>
          <w:rFonts w:asciiTheme="minorHAnsi" w:hAnsiTheme="minorHAnsi" w:cstheme="minorHAnsi"/>
          <w:bCs/>
          <w:sz w:val="24"/>
          <w:szCs w:val="24"/>
        </w:rPr>
        <w:t xml:space="preserve"> to how it could be slightly amended to ensure all parents read it and understood clearly what the message was. They determined that bullet points would be useful to ensure parents understood the salient points being made.    The Headteacher thanked them and said he would amend it accordingly.  Governo</w:t>
      </w:r>
      <w:r w:rsidR="00330713">
        <w:rPr>
          <w:rFonts w:asciiTheme="minorHAnsi" w:hAnsiTheme="minorHAnsi" w:cstheme="minorHAnsi"/>
          <w:bCs/>
          <w:sz w:val="24"/>
          <w:szCs w:val="24"/>
        </w:rPr>
        <w:t>r</w:t>
      </w:r>
      <w:r>
        <w:rPr>
          <w:rFonts w:asciiTheme="minorHAnsi" w:hAnsiTheme="minorHAnsi" w:cstheme="minorHAnsi"/>
          <w:bCs/>
          <w:sz w:val="24"/>
          <w:szCs w:val="24"/>
        </w:rPr>
        <w:t>s assured him he had their full support when it came to reducing non-authorised absence.</w:t>
      </w:r>
    </w:p>
    <w:p w14:paraId="474E6AAC" w14:textId="77777777" w:rsidR="005B3D58" w:rsidRPr="005B3D58" w:rsidRDefault="005B3D58" w:rsidP="005B3D58">
      <w:pPr>
        <w:pStyle w:val="ListParagraph"/>
        <w:rPr>
          <w:rFonts w:asciiTheme="minorHAnsi" w:hAnsiTheme="minorHAnsi" w:cstheme="minorHAnsi"/>
          <w:bCs/>
          <w:sz w:val="24"/>
          <w:szCs w:val="24"/>
        </w:rPr>
      </w:pPr>
    </w:p>
    <w:p w14:paraId="5D2DF64A" w14:textId="14615A1C" w:rsidR="005B3D58" w:rsidRDefault="005B3D58" w:rsidP="005B3D58">
      <w:pPr>
        <w:pStyle w:val="ListParagraph"/>
        <w:ind w:left="1418" w:firstLine="0"/>
        <w:rPr>
          <w:rFonts w:asciiTheme="minorHAnsi" w:hAnsiTheme="minorHAnsi" w:cstheme="minorHAnsi"/>
          <w:bCs/>
          <w:sz w:val="24"/>
          <w:szCs w:val="24"/>
        </w:rPr>
      </w:pPr>
      <w:r>
        <w:rPr>
          <w:rFonts w:asciiTheme="minorHAnsi" w:hAnsiTheme="minorHAnsi" w:cstheme="minorHAnsi"/>
          <w:b/>
          <w:sz w:val="24"/>
          <w:szCs w:val="24"/>
        </w:rPr>
        <w:t xml:space="preserve">RESOLVED </w:t>
      </w:r>
      <w:r>
        <w:rPr>
          <w:rFonts w:asciiTheme="minorHAnsi" w:hAnsiTheme="minorHAnsi" w:cstheme="minorHAnsi"/>
          <w:bCs/>
          <w:sz w:val="24"/>
          <w:szCs w:val="24"/>
        </w:rPr>
        <w:t>that the attendance letter be amended and sent out to parents.</w:t>
      </w:r>
    </w:p>
    <w:p w14:paraId="7BC62355" w14:textId="77777777" w:rsidR="005B3D58" w:rsidRDefault="005B3D58" w:rsidP="005B3D58">
      <w:pPr>
        <w:pStyle w:val="ListParagraph"/>
        <w:ind w:left="1418" w:firstLine="0"/>
        <w:rPr>
          <w:rFonts w:asciiTheme="minorHAnsi" w:hAnsiTheme="minorHAnsi" w:cstheme="minorHAnsi"/>
          <w:bCs/>
          <w:sz w:val="24"/>
          <w:szCs w:val="24"/>
        </w:rPr>
      </w:pPr>
    </w:p>
    <w:p w14:paraId="556AC335" w14:textId="2ABEEC31" w:rsidR="005B3D58" w:rsidRPr="005B3D58" w:rsidRDefault="005B3D58" w:rsidP="005B3D58">
      <w:pPr>
        <w:pStyle w:val="ListParagraph"/>
        <w:ind w:left="1418" w:firstLine="0"/>
        <w:jc w:val="right"/>
        <w:rPr>
          <w:rFonts w:asciiTheme="minorHAnsi" w:hAnsiTheme="minorHAnsi" w:cstheme="minorHAnsi"/>
          <w:b/>
          <w:sz w:val="24"/>
          <w:szCs w:val="24"/>
        </w:rPr>
      </w:pPr>
      <w:r>
        <w:rPr>
          <w:rFonts w:asciiTheme="minorHAnsi" w:hAnsiTheme="minorHAnsi" w:cstheme="minorHAnsi"/>
          <w:b/>
          <w:sz w:val="24"/>
          <w:szCs w:val="24"/>
        </w:rPr>
        <w:t>ACTION: HEADTEACHER</w:t>
      </w:r>
    </w:p>
    <w:p w14:paraId="677AA224" w14:textId="77777777" w:rsidR="005B3D58" w:rsidRPr="005B3D58" w:rsidRDefault="005B3D58" w:rsidP="005B3D58">
      <w:pPr>
        <w:pStyle w:val="ListParagraph"/>
        <w:ind w:left="1418" w:firstLine="0"/>
        <w:rPr>
          <w:rFonts w:asciiTheme="minorHAnsi" w:hAnsiTheme="minorHAnsi" w:cstheme="minorHAnsi"/>
          <w:bCs/>
          <w:sz w:val="24"/>
          <w:szCs w:val="24"/>
        </w:rPr>
      </w:pPr>
    </w:p>
    <w:p w14:paraId="36ACD86C" w14:textId="77777777" w:rsidR="005B3D58" w:rsidRPr="005B3D58" w:rsidRDefault="005B3D58" w:rsidP="005B3D58">
      <w:pPr>
        <w:rPr>
          <w:rFonts w:asciiTheme="minorHAnsi" w:hAnsiTheme="minorHAnsi" w:cstheme="minorHAnsi"/>
          <w:bCs/>
          <w:sz w:val="24"/>
          <w:szCs w:val="24"/>
        </w:rPr>
      </w:pPr>
    </w:p>
    <w:p w14:paraId="51CAA56F" w14:textId="77777777" w:rsidR="00A663B2" w:rsidRDefault="00A663B2" w:rsidP="00A663B2">
      <w:pPr>
        <w:rPr>
          <w:rFonts w:cs="Arial"/>
          <w:sz w:val="24"/>
          <w:szCs w:val="24"/>
          <w:u w:val="single"/>
        </w:rPr>
      </w:pPr>
      <w:r w:rsidRPr="00A663B2">
        <w:rPr>
          <w:rFonts w:cs="Arial"/>
          <w:sz w:val="24"/>
          <w:szCs w:val="24"/>
        </w:rPr>
        <w:t>6.</w:t>
      </w:r>
      <w:r w:rsidRPr="00A663B2">
        <w:rPr>
          <w:rFonts w:cs="Arial"/>
          <w:sz w:val="24"/>
          <w:szCs w:val="24"/>
        </w:rPr>
        <w:tab/>
      </w:r>
      <w:r w:rsidRPr="00A663B2">
        <w:rPr>
          <w:rFonts w:cs="Arial"/>
          <w:b/>
          <w:bCs/>
          <w:sz w:val="24"/>
          <w:szCs w:val="24"/>
        </w:rPr>
        <w:t>PROGRESS AND ACHIEVEMENT</w:t>
      </w:r>
      <w:r w:rsidRPr="00A663B2">
        <w:rPr>
          <w:rFonts w:cs="Arial"/>
          <w:sz w:val="24"/>
          <w:szCs w:val="24"/>
          <w:u w:val="single"/>
        </w:rPr>
        <w:t xml:space="preserve"> </w:t>
      </w:r>
    </w:p>
    <w:p w14:paraId="10164C9D" w14:textId="77777777" w:rsidR="00B31F74" w:rsidRDefault="00B31F74" w:rsidP="00A663B2">
      <w:pPr>
        <w:rPr>
          <w:rFonts w:cs="Arial"/>
          <w:sz w:val="24"/>
          <w:szCs w:val="24"/>
          <w:u w:val="single"/>
        </w:rPr>
      </w:pPr>
    </w:p>
    <w:p w14:paraId="263DB1D6" w14:textId="7F114FF1" w:rsidR="00B31F74" w:rsidRDefault="00B31F74" w:rsidP="00A663B2">
      <w:pPr>
        <w:rPr>
          <w:rFonts w:cs="Arial"/>
          <w:sz w:val="24"/>
          <w:szCs w:val="24"/>
        </w:rPr>
      </w:pPr>
      <w:r>
        <w:rPr>
          <w:rFonts w:cs="Arial"/>
          <w:sz w:val="24"/>
          <w:szCs w:val="24"/>
        </w:rPr>
        <w:tab/>
      </w:r>
      <w:r>
        <w:rPr>
          <w:rFonts w:cs="Arial"/>
          <w:b/>
          <w:bCs/>
          <w:sz w:val="24"/>
          <w:szCs w:val="24"/>
        </w:rPr>
        <w:t xml:space="preserve">RECEIVED </w:t>
      </w:r>
      <w:r>
        <w:rPr>
          <w:rFonts w:cs="Arial"/>
          <w:sz w:val="24"/>
          <w:szCs w:val="24"/>
        </w:rPr>
        <w:t xml:space="preserve">the progress and achievement data, a copy of which is included in the Minute Book </w:t>
      </w:r>
    </w:p>
    <w:p w14:paraId="433F0D9A" w14:textId="51F147A6" w:rsidR="00B31F74" w:rsidRPr="00B31F74" w:rsidRDefault="00B31F74" w:rsidP="00A663B2">
      <w:pPr>
        <w:rPr>
          <w:rFonts w:cs="Arial"/>
          <w:sz w:val="24"/>
          <w:szCs w:val="24"/>
        </w:rPr>
      </w:pPr>
      <w:r>
        <w:rPr>
          <w:rFonts w:cs="Arial"/>
          <w:sz w:val="24"/>
          <w:szCs w:val="24"/>
        </w:rPr>
        <w:tab/>
        <w:t>and available to view on GovernorHub.</w:t>
      </w:r>
    </w:p>
    <w:p w14:paraId="66397208" w14:textId="77777777" w:rsidR="00A663B2" w:rsidRPr="00A663B2" w:rsidRDefault="00A663B2" w:rsidP="00A663B2">
      <w:pPr>
        <w:rPr>
          <w:rFonts w:cs="Arial"/>
          <w:sz w:val="24"/>
          <w:szCs w:val="24"/>
        </w:rPr>
      </w:pPr>
    </w:p>
    <w:p w14:paraId="44D88D86" w14:textId="0AAF96E6" w:rsidR="00A663B2" w:rsidRDefault="00A663B2" w:rsidP="00A663B2">
      <w:pPr>
        <w:ind w:left="709" w:firstLine="11"/>
        <w:rPr>
          <w:rFonts w:cs="Arial"/>
          <w:sz w:val="24"/>
          <w:szCs w:val="24"/>
        </w:rPr>
      </w:pPr>
      <w:r>
        <w:rPr>
          <w:rFonts w:cs="Arial"/>
          <w:b/>
          <w:bCs/>
          <w:sz w:val="24"/>
          <w:szCs w:val="24"/>
        </w:rPr>
        <w:t>REPORTED</w:t>
      </w:r>
      <w:r w:rsidR="00F910B0">
        <w:rPr>
          <w:rFonts w:cs="Arial"/>
          <w:b/>
          <w:bCs/>
          <w:sz w:val="24"/>
          <w:szCs w:val="24"/>
        </w:rPr>
        <w:t xml:space="preserve"> </w:t>
      </w:r>
      <w:r w:rsidR="00F910B0">
        <w:rPr>
          <w:rFonts w:cs="Arial"/>
          <w:sz w:val="24"/>
          <w:szCs w:val="24"/>
        </w:rPr>
        <w:t>that</w:t>
      </w:r>
    </w:p>
    <w:p w14:paraId="6DA8ACFF" w14:textId="77777777" w:rsidR="00F910B0" w:rsidRDefault="00F910B0" w:rsidP="00A663B2">
      <w:pPr>
        <w:ind w:left="709" w:firstLine="11"/>
        <w:rPr>
          <w:rFonts w:cs="Arial"/>
          <w:sz w:val="24"/>
          <w:szCs w:val="24"/>
        </w:rPr>
      </w:pPr>
    </w:p>
    <w:p w14:paraId="06E405B9" w14:textId="5EB0BA9A" w:rsidR="00F910B0" w:rsidRDefault="00F910B0" w:rsidP="0080622D">
      <w:pPr>
        <w:pStyle w:val="ListParagraph"/>
        <w:numPr>
          <w:ilvl w:val="0"/>
          <w:numId w:val="7"/>
        </w:numPr>
        <w:ind w:left="1418" w:hanging="698"/>
        <w:rPr>
          <w:rFonts w:cs="Arial"/>
          <w:sz w:val="24"/>
          <w:szCs w:val="24"/>
        </w:rPr>
      </w:pPr>
      <w:r>
        <w:rPr>
          <w:rFonts w:cs="Arial"/>
          <w:sz w:val="24"/>
          <w:szCs w:val="24"/>
        </w:rPr>
        <w:t>Governors reviewed the spring data which showed that overall progress was good but that there were some gaps in certain year groups around Pupil Premium (PP) and non-PP which needed to be addressed.  A great deal of work had been done in Year 6 this year and it was hoped the SATS results would reflect this;</w:t>
      </w:r>
    </w:p>
    <w:p w14:paraId="68BB8E24" w14:textId="77777777" w:rsidR="00F910B0" w:rsidRDefault="00F910B0" w:rsidP="00F910B0">
      <w:pPr>
        <w:pStyle w:val="ListParagraph"/>
        <w:ind w:left="1418" w:firstLine="0"/>
        <w:rPr>
          <w:rFonts w:cs="Arial"/>
          <w:sz w:val="24"/>
          <w:szCs w:val="24"/>
        </w:rPr>
      </w:pPr>
    </w:p>
    <w:p w14:paraId="5CBD8EDF" w14:textId="4BEB7497" w:rsidR="00A663B2" w:rsidRDefault="00F910B0" w:rsidP="0080622D">
      <w:pPr>
        <w:pStyle w:val="ListParagraph"/>
        <w:numPr>
          <w:ilvl w:val="0"/>
          <w:numId w:val="7"/>
        </w:numPr>
        <w:ind w:left="1418" w:hanging="698"/>
        <w:rPr>
          <w:rFonts w:cs="Arial"/>
          <w:sz w:val="24"/>
          <w:szCs w:val="24"/>
        </w:rPr>
      </w:pPr>
      <w:r w:rsidRPr="00612ED2">
        <w:rPr>
          <w:rFonts w:cs="Arial"/>
          <w:sz w:val="24"/>
          <w:szCs w:val="24"/>
        </w:rPr>
        <w:t xml:space="preserve">Governors were assured that attainment for disadvantaged children would always be a focus at the School.  Disadvantaged did not always mean those who were economically disadvantaged but also those with mobility issues, SEND or child protection concerns.  The Headteacher </w:t>
      </w:r>
      <w:r w:rsidR="00612ED2" w:rsidRPr="00612ED2">
        <w:rPr>
          <w:rFonts w:cs="Arial"/>
          <w:sz w:val="24"/>
          <w:szCs w:val="24"/>
        </w:rPr>
        <w:t>said he wanted to point out that some families might have an income as low as £7.5k p/a.</w:t>
      </w:r>
      <w:r w:rsidR="00612ED2">
        <w:rPr>
          <w:rFonts w:cs="Arial"/>
          <w:sz w:val="24"/>
          <w:szCs w:val="24"/>
        </w:rPr>
        <w:t xml:space="preserve">  He was pleased to inform Governors that last year both disadvantaged and non-disadvantaged achieved above the national average;</w:t>
      </w:r>
    </w:p>
    <w:p w14:paraId="088182A4" w14:textId="77777777" w:rsidR="00612ED2" w:rsidRPr="00612ED2" w:rsidRDefault="00612ED2" w:rsidP="00612ED2">
      <w:pPr>
        <w:pStyle w:val="ListParagraph"/>
        <w:rPr>
          <w:rFonts w:cs="Arial"/>
          <w:sz w:val="24"/>
          <w:szCs w:val="24"/>
        </w:rPr>
      </w:pPr>
    </w:p>
    <w:p w14:paraId="7E327D3D" w14:textId="6E8DE4E3" w:rsidR="00612ED2" w:rsidRDefault="00612ED2" w:rsidP="0080622D">
      <w:pPr>
        <w:pStyle w:val="ListParagraph"/>
        <w:numPr>
          <w:ilvl w:val="0"/>
          <w:numId w:val="7"/>
        </w:numPr>
        <w:ind w:left="1418" w:hanging="698"/>
        <w:rPr>
          <w:rFonts w:cs="Arial"/>
          <w:sz w:val="24"/>
          <w:szCs w:val="24"/>
        </w:rPr>
      </w:pPr>
      <w:r>
        <w:rPr>
          <w:rFonts w:cs="Arial"/>
          <w:color w:val="0070C0"/>
          <w:sz w:val="24"/>
          <w:szCs w:val="24"/>
        </w:rPr>
        <w:t xml:space="preserve">In response to a Governor’s question about the Year 3 figures, </w:t>
      </w:r>
      <w:r>
        <w:rPr>
          <w:rFonts w:cs="Arial"/>
          <w:sz w:val="24"/>
          <w:szCs w:val="24"/>
        </w:rPr>
        <w:t>the Headteacher explained this was a tough year but at this point in the year the children were now more used to the curriculum and the demands being made upon them.  The DHT also pointed out that one Year 3 class of 30 had been badly disrupted by one child which had affected their learning.  This had now improved as the child concerned was only in School part-time.   Whilst the behaviour of this child had affected the others wellbeing and ability to learn they were now flying and doing well.  The intervention for the one child would continue into next year. Governors discussed how the figures could be skewed by just one child;</w:t>
      </w:r>
    </w:p>
    <w:p w14:paraId="19C8FD33" w14:textId="77777777" w:rsidR="00612ED2" w:rsidRPr="00612ED2" w:rsidRDefault="00612ED2" w:rsidP="00612ED2">
      <w:pPr>
        <w:pStyle w:val="ListParagraph"/>
        <w:rPr>
          <w:rFonts w:cs="Arial"/>
          <w:sz w:val="24"/>
          <w:szCs w:val="24"/>
        </w:rPr>
      </w:pPr>
    </w:p>
    <w:p w14:paraId="33E258D1" w14:textId="77777777" w:rsidR="00A663B2" w:rsidRDefault="00A663B2" w:rsidP="00A663B2">
      <w:pPr>
        <w:rPr>
          <w:rFonts w:cs="Arial"/>
          <w:b/>
          <w:bCs/>
          <w:sz w:val="24"/>
          <w:szCs w:val="24"/>
        </w:rPr>
      </w:pPr>
      <w:r w:rsidRPr="00B31F74">
        <w:rPr>
          <w:rFonts w:cs="Arial"/>
          <w:sz w:val="24"/>
          <w:szCs w:val="24"/>
        </w:rPr>
        <w:t>7</w:t>
      </w:r>
      <w:r w:rsidRPr="00B31F74">
        <w:rPr>
          <w:rFonts w:cs="Arial"/>
          <w:b/>
          <w:sz w:val="24"/>
          <w:szCs w:val="24"/>
        </w:rPr>
        <w:t>.</w:t>
      </w:r>
      <w:r w:rsidRPr="00B31F74">
        <w:rPr>
          <w:rFonts w:cs="Arial"/>
          <w:b/>
          <w:sz w:val="24"/>
          <w:szCs w:val="24"/>
        </w:rPr>
        <w:tab/>
      </w:r>
      <w:r w:rsidRPr="00B31F74">
        <w:rPr>
          <w:rFonts w:cs="Arial"/>
          <w:b/>
          <w:bCs/>
          <w:sz w:val="24"/>
          <w:szCs w:val="24"/>
        </w:rPr>
        <w:t xml:space="preserve">QUALITY OF TEACHING AND LEARNING </w:t>
      </w:r>
    </w:p>
    <w:p w14:paraId="502646AB" w14:textId="77777777" w:rsidR="00B31F74" w:rsidRDefault="00B31F74" w:rsidP="00A663B2">
      <w:pPr>
        <w:rPr>
          <w:rFonts w:cs="Arial"/>
          <w:b/>
          <w:bCs/>
          <w:sz w:val="24"/>
          <w:szCs w:val="24"/>
        </w:rPr>
      </w:pPr>
    </w:p>
    <w:p w14:paraId="19A2C59C" w14:textId="71C87E26" w:rsidR="00B31F74" w:rsidRPr="00B31F74" w:rsidRDefault="00B31F74" w:rsidP="00B31F74">
      <w:pPr>
        <w:ind w:left="720"/>
        <w:rPr>
          <w:rFonts w:cs="Arial"/>
          <w:sz w:val="24"/>
          <w:szCs w:val="24"/>
        </w:rPr>
      </w:pPr>
      <w:r>
        <w:rPr>
          <w:rFonts w:cs="Arial"/>
          <w:b/>
          <w:bCs/>
          <w:sz w:val="24"/>
          <w:szCs w:val="24"/>
        </w:rPr>
        <w:t xml:space="preserve">RECEIVED </w:t>
      </w:r>
      <w:r>
        <w:rPr>
          <w:rFonts w:cs="Arial"/>
          <w:sz w:val="24"/>
          <w:szCs w:val="24"/>
        </w:rPr>
        <w:t>HEP reports for Spring and Summer, a copy of which is included in the Minute Book and available to view on GovernorHub.</w:t>
      </w:r>
    </w:p>
    <w:p w14:paraId="0D7626B1" w14:textId="77777777" w:rsidR="00A663B2" w:rsidRPr="00B31F74" w:rsidRDefault="00A663B2" w:rsidP="00A663B2">
      <w:pPr>
        <w:rPr>
          <w:rFonts w:cs="Arial"/>
          <w:b/>
          <w:bCs/>
          <w:sz w:val="24"/>
          <w:szCs w:val="24"/>
        </w:rPr>
      </w:pPr>
    </w:p>
    <w:p w14:paraId="69B2092A" w14:textId="77777777" w:rsidR="00340A8E" w:rsidRDefault="00A663B2" w:rsidP="00340A8E">
      <w:pPr>
        <w:ind w:left="720"/>
        <w:rPr>
          <w:rFonts w:cs="Arial"/>
          <w:sz w:val="24"/>
          <w:szCs w:val="24"/>
        </w:rPr>
      </w:pPr>
      <w:r>
        <w:rPr>
          <w:rFonts w:cs="Arial"/>
          <w:b/>
          <w:bCs/>
          <w:sz w:val="24"/>
          <w:szCs w:val="24"/>
        </w:rPr>
        <w:t>REPORTED</w:t>
      </w:r>
      <w:r w:rsidR="00340A8E">
        <w:rPr>
          <w:rFonts w:cs="Arial"/>
          <w:b/>
          <w:bCs/>
          <w:sz w:val="24"/>
          <w:szCs w:val="24"/>
        </w:rPr>
        <w:t xml:space="preserve"> </w:t>
      </w:r>
      <w:r w:rsidR="00340A8E">
        <w:rPr>
          <w:rFonts w:cs="Arial"/>
          <w:sz w:val="24"/>
          <w:szCs w:val="24"/>
        </w:rPr>
        <w:t xml:space="preserve">that </w:t>
      </w:r>
    </w:p>
    <w:p w14:paraId="70F064B6" w14:textId="57189F23" w:rsidR="00340A8E" w:rsidRDefault="00340A8E" w:rsidP="00340A8E">
      <w:pPr>
        <w:ind w:left="720"/>
        <w:rPr>
          <w:rFonts w:cs="Arial"/>
          <w:sz w:val="24"/>
          <w:szCs w:val="24"/>
        </w:rPr>
      </w:pPr>
    </w:p>
    <w:p w14:paraId="08B702D6" w14:textId="029AA9CC" w:rsidR="00A663B2" w:rsidRDefault="00340A8E" w:rsidP="0080622D">
      <w:pPr>
        <w:pStyle w:val="ListParagraph"/>
        <w:numPr>
          <w:ilvl w:val="0"/>
          <w:numId w:val="8"/>
        </w:numPr>
        <w:ind w:left="1418" w:hanging="698"/>
        <w:rPr>
          <w:rFonts w:cs="Arial"/>
          <w:sz w:val="24"/>
          <w:szCs w:val="24"/>
        </w:rPr>
      </w:pPr>
      <w:r w:rsidRPr="00340A8E">
        <w:rPr>
          <w:rFonts w:cs="Arial"/>
          <w:sz w:val="24"/>
          <w:szCs w:val="24"/>
        </w:rPr>
        <w:t>the Headteacher guided Governors through the reports and they focused on the areas of WWW, what went well and EBI, even better if</w:t>
      </w:r>
      <w:r w:rsidR="00B16DC6">
        <w:rPr>
          <w:rFonts w:cs="Arial"/>
          <w:sz w:val="24"/>
          <w:szCs w:val="24"/>
        </w:rPr>
        <w:t xml:space="preserve">.   He </w:t>
      </w:r>
      <w:r w:rsidRPr="00340A8E">
        <w:rPr>
          <w:rFonts w:cs="Arial"/>
          <w:sz w:val="24"/>
          <w:szCs w:val="24"/>
        </w:rPr>
        <w:t xml:space="preserve">explained that where necessary work had been conducted with relevant teachers.  </w:t>
      </w:r>
      <w:r w:rsidRPr="00340A8E">
        <w:rPr>
          <w:rFonts w:cs="Arial"/>
          <w:color w:val="0070C0"/>
          <w:sz w:val="24"/>
          <w:szCs w:val="24"/>
        </w:rPr>
        <w:t xml:space="preserve">In response to a Governor’s query, </w:t>
      </w:r>
      <w:r w:rsidRPr="00340A8E">
        <w:rPr>
          <w:rFonts w:cs="Arial"/>
          <w:sz w:val="24"/>
          <w:szCs w:val="24"/>
        </w:rPr>
        <w:t>the Headteacher clarified that there were standardised marking codes in place and work was ongoing to ensure everyone was using them.  The marking codes would be stuck in the back of the children’s writing books to ensure all teachers had access to them</w:t>
      </w:r>
      <w:r>
        <w:rPr>
          <w:rFonts w:cs="Arial"/>
          <w:sz w:val="24"/>
          <w:szCs w:val="24"/>
        </w:rPr>
        <w:t>;</w:t>
      </w:r>
    </w:p>
    <w:p w14:paraId="21D9921F" w14:textId="77777777" w:rsidR="00340A8E" w:rsidRDefault="00340A8E" w:rsidP="00340A8E">
      <w:pPr>
        <w:pStyle w:val="ListParagraph"/>
        <w:ind w:left="1418" w:firstLine="0"/>
        <w:rPr>
          <w:rFonts w:cs="Arial"/>
          <w:sz w:val="24"/>
          <w:szCs w:val="24"/>
        </w:rPr>
      </w:pPr>
    </w:p>
    <w:p w14:paraId="4646AB7F" w14:textId="2E84C3D8" w:rsidR="00340A8E" w:rsidRDefault="00340A8E" w:rsidP="0080622D">
      <w:pPr>
        <w:pStyle w:val="ListParagraph"/>
        <w:numPr>
          <w:ilvl w:val="0"/>
          <w:numId w:val="8"/>
        </w:numPr>
        <w:ind w:left="1418" w:hanging="698"/>
        <w:rPr>
          <w:rFonts w:cs="Arial"/>
          <w:sz w:val="24"/>
          <w:szCs w:val="24"/>
        </w:rPr>
      </w:pPr>
      <w:r>
        <w:rPr>
          <w:rFonts w:cs="Arial"/>
          <w:sz w:val="24"/>
          <w:szCs w:val="24"/>
        </w:rPr>
        <w:t>during the Summer term review and EYFS specialist also visited and looked at EYFS and Reception provision.  Governors noted the WWW and EBI comments that had been made;</w:t>
      </w:r>
    </w:p>
    <w:p w14:paraId="31E88DA3" w14:textId="77777777" w:rsidR="00340A8E" w:rsidRPr="00340A8E" w:rsidRDefault="00340A8E" w:rsidP="00340A8E">
      <w:pPr>
        <w:pStyle w:val="ListParagraph"/>
        <w:rPr>
          <w:rFonts w:cs="Arial"/>
          <w:sz w:val="24"/>
          <w:szCs w:val="24"/>
        </w:rPr>
      </w:pPr>
    </w:p>
    <w:p w14:paraId="37C23E9B" w14:textId="5353BE30" w:rsidR="00340A8E" w:rsidRDefault="00340A8E" w:rsidP="0080622D">
      <w:pPr>
        <w:pStyle w:val="ListParagraph"/>
        <w:numPr>
          <w:ilvl w:val="0"/>
          <w:numId w:val="8"/>
        </w:numPr>
        <w:ind w:left="1418" w:hanging="698"/>
        <w:rPr>
          <w:rFonts w:cs="Arial"/>
          <w:sz w:val="24"/>
          <w:szCs w:val="24"/>
        </w:rPr>
      </w:pPr>
      <w:r>
        <w:rPr>
          <w:rFonts w:cs="Arial"/>
          <w:color w:val="0070C0"/>
          <w:sz w:val="24"/>
          <w:szCs w:val="24"/>
        </w:rPr>
        <w:t xml:space="preserve">following a Governor’s question, </w:t>
      </w:r>
      <w:r>
        <w:rPr>
          <w:rFonts w:cs="Arial"/>
          <w:sz w:val="24"/>
          <w:szCs w:val="24"/>
        </w:rPr>
        <w:t>the Headteacher informed her that they had felt that EYFS provision was fine but that the data for Good Level of Development (GD) was not where it would have been expected to be hence the review by a Specialist.  Following her comments measures had been put in place for staff including ways in whi</w:t>
      </w:r>
      <w:r w:rsidR="002C5184">
        <w:rPr>
          <w:rFonts w:cs="Arial"/>
          <w:sz w:val="24"/>
          <w:szCs w:val="24"/>
        </w:rPr>
        <w:t>ch learning time could be maximised;</w:t>
      </w:r>
    </w:p>
    <w:p w14:paraId="52DE851B" w14:textId="77777777" w:rsidR="002C5184" w:rsidRPr="002C5184" w:rsidRDefault="002C5184" w:rsidP="002C5184">
      <w:pPr>
        <w:pStyle w:val="ListParagraph"/>
        <w:rPr>
          <w:rFonts w:cs="Arial"/>
          <w:sz w:val="24"/>
          <w:szCs w:val="24"/>
        </w:rPr>
      </w:pPr>
    </w:p>
    <w:p w14:paraId="6E01B736" w14:textId="5CB30C72" w:rsidR="002C5184" w:rsidRDefault="002C5184" w:rsidP="0080622D">
      <w:pPr>
        <w:pStyle w:val="ListParagraph"/>
        <w:numPr>
          <w:ilvl w:val="0"/>
          <w:numId w:val="8"/>
        </w:numPr>
        <w:ind w:left="1418" w:hanging="698"/>
        <w:rPr>
          <w:rFonts w:cs="Arial"/>
          <w:sz w:val="24"/>
          <w:szCs w:val="24"/>
        </w:rPr>
      </w:pPr>
      <w:r>
        <w:rPr>
          <w:rFonts w:cs="Arial"/>
          <w:sz w:val="24"/>
          <w:szCs w:val="24"/>
        </w:rPr>
        <w:t>Governors discussed the fact that some children were able to learn more independently than others;</w:t>
      </w:r>
    </w:p>
    <w:p w14:paraId="6DF68E74" w14:textId="77777777" w:rsidR="002C5184" w:rsidRPr="002C5184" w:rsidRDefault="002C5184" w:rsidP="002C5184">
      <w:pPr>
        <w:pStyle w:val="ListParagraph"/>
        <w:rPr>
          <w:rFonts w:cs="Arial"/>
          <w:sz w:val="24"/>
          <w:szCs w:val="24"/>
        </w:rPr>
      </w:pPr>
    </w:p>
    <w:p w14:paraId="52D26EEE" w14:textId="5231F47F" w:rsidR="002C5184" w:rsidRDefault="002C5184" w:rsidP="0080622D">
      <w:pPr>
        <w:pStyle w:val="ListParagraph"/>
        <w:numPr>
          <w:ilvl w:val="0"/>
          <w:numId w:val="8"/>
        </w:numPr>
        <w:ind w:left="1418" w:hanging="698"/>
        <w:rPr>
          <w:rFonts w:cs="Arial"/>
          <w:sz w:val="24"/>
          <w:szCs w:val="24"/>
        </w:rPr>
      </w:pPr>
      <w:r>
        <w:rPr>
          <w:rFonts w:cs="Arial"/>
          <w:sz w:val="24"/>
          <w:szCs w:val="24"/>
        </w:rPr>
        <w:t xml:space="preserve">Governors considered the reports in depth and were pleased that issues highlighted were being addressed and that this work would continue next year.  </w:t>
      </w:r>
      <w:r>
        <w:rPr>
          <w:rFonts w:cs="Arial"/>
          <w:color w:val="0070C0"/>
          <w:sz w:val="24"/>
          <w:szCs w:val="24"/>
        </w:rPr>
        <w:t xml:space="preserve">A Governor asked if the reports would be used to put together support plans.  </w:t>
      </w:r>
      <w:r>
        <w:rPr>
          <w:rFonts w:cs="Arial"/>
          <w:sz w:val="24"/>
          <w:szCs w:val="24"/>
        </w:rPr>
        <w:t xml:space="preserve">The Headteacher said they would not but individual issues were being addressed and the feedback from the reports had been well received.  Both reviews fed into immediate actions and longer term plans.  Everyone agreed that it was useful to have outside opinions.  Governors discussed how they had witnessed the positive use of technology in School during their visit today and they had noted that the vast majority were using it to enhance teaching and learning.  </w:t>
      </w:r>
    </w:p>
    <w:p w14:paraId="285D0893" w14:textId="77777777" w:rsidR="002C5184" w:rsidRPr="002C5184" w:rsidRDefault="002C5184" w:rsidP="002C5184">
      <w:pPr>
        <w:rPr>
          <w:rFonts w:cs="Arial"/>
          <w:sz w:val="24"/>
          <w:szCs w:val="24"/>
        </w:rPr>
      </w:pPr>
    </w:p>
    <w:p w14:paraId="3F892EBA" w14:textId="31E17327" w:rsidR="00A663B2" w:rsidRPr="00B31F74" w:rsidRDefault="00A663B2" w:rsidP="00A663B2">
      <w:pPr>
        <w:rPr>
          <w:rFonts w:asciiTheme="minorHAnsi" w:hAnsiTheme="minorHAnsi" w:cstheme="minorHAnsi"/>
          <w:b/>
          <w:bCs/>
          <w:sz w:val="24"/>
          <w:szCs w:val="24"/>
        </w:rPr>
      </w:pPr>
      <w:bookmarkStart w:id="0" w:name="_Hlk524429032"/>
      <w:r w:rsidRPr="00B31F74">
        <w:rPr>
          <w:rFonts w:asciiTheme="minorHAnsi" w:hAnsiTheme="minorHAnsi" w:cstheme="minorHAnsi"/>
          <w:sz w:val="24"/>
          <w:szCs w:val="24"/>
        </w:rPr>
        <w:t>8.</w:t>
      </w:r>
      <w:r w:rsidRPr="00B31F74">
        <w:rPr>
          <w:rFonts w:asciiTheme="minorHAnsi" w:hAnsiTheme="minorHAnsi" w:cstheme="minorHAnsi"/>
          <w:sz w:val="24"/>
          <w:szCs w:val="24"/>
        </w:rPr>
        <w:tab/>
      </w:r>
      <w:r w:rsidRPr="00B31F74">
        <w:rPr>
          <w:rFonts w:asciiTheme="minorHAnsi" w:hAnsiTheme="minorHAnsi" w:cstheme="minorHAnsi"/>
          <w:b/>
          <w:bCs/>
          <w:sz w:val="24"/>
          <w:szCs w:val="24"/>
        </w:rPr>
        <w:t>S</w:t>
      </w:r>
      <w:r w:rsidRPr="00B31F74">
        <w:rPr>
          <w:rFonts w:asciiTheme="minorHAnsi" w:hAnsiTheme="minorHAnsi" w:cstheme="minorHAnsi"/>
          <w:b/>
          <w:bCs/>
          <w:spacing w:val="-1"/>
          <w:sz w:val="24"/>
          <w:szCs w:val="24"/>
        </w:rPr>
        <w:t>T</w:t>
      </w:r>
      <w:r w:rsidRPr="00B31F74">
        <w:rPr>
          <w:rFonts w:asciiTheme="minorHAnsi" w:hAnsiTheme="minorHAnsi" w:cstheme="minorHAnsi"/>
          <w:b/>
          <w:bCs/>
          <w:sz w:val="24"/>
          <w:szCs w:val="24"/>
        </w:rPr>
        <w:t>A</w:t>
      </w:r>
      <w:r w:rsidRPr="00B31F74">
        <w:rPr>
          <w:rFonts w:asciiTheme="minorHAnsi" w:hAnsiTheme="minorHAnsi" w:cstheme="minorHAnsi"/>
          <w:b/>
          <w:bCs/>
          <w:spacing w:val="-1"/>
          <w:sz w:val="24"/>
          <w:szCs w:val="24"/>
        </w:rPr>
        <w:t>FF</w:t>
      </w:r>
      <w:r w:rsidRPr="00B31F74">
        <w:rPr>
          <w:rFonts w:asciiTheme="minorHAnsi" w:hAnsiTheme="minorHAnsi" w:cstheme="minorHAnsi"/>
          <w:b/>
          <w:bCs/>
          <w:spacing w:val="1"/>
          <w:sz w:val="24"/>
          <w:szCs w:val="24"/>
        </w:rPr>
        <w:t>I</w:t>
      </w:r>
      <w:r w:rsidRPr="00B31F74">
        <w:rPr>
          <w:rFonts w:asciiTheme="minorHAnsi" w:hAnsiTheme="minorHAnsi" w:cstheme="minorHAnsi"/>
          <w:b/>
          <w:bCs/>
          <w:sz w:val="24"/>
          <w:szCs w:val="24"/>
        </w:rPr>
        <w:t xml:space="preserve">NG </w:t>
      </w:r>
    </w:p>
    <w:p w14:paraId="632C2D2D" w14:textId="21F0E72D" w:rsidR="00A663B2" w:rsidRPr="00B31F74" w:rsidRDefault="00A663B2" w:rsidP="00B31F74">
      <w:pPr>
        <w:rPr>
          <w:rFonts w:asciiTheme="minorHAnsi" w:hAnsiTheme="minorHAnsi" w:cstheme="minorHAnsi"/>
          <w:sz w:val="24"/>
          <w:szCs w:val="24"/>
        </w:rPr>
      </w:pPr>
    </w:p>
    <w:p w14:paraId="30CE12AE" w14:textId="6F56A207" w:rsidR="00A663B2" w:rsidRDefault="00A663B2" w:rsidP="0080622D">
      <w:pPr>
        <w:pStyle w:val="ListParagraph"/>
        <w:numPr>
          <w:ilvl w:val="0"/>
          <w:numId w:val="1"/>
        </w:numPr>
        <w:adjustRightInd w:val="0"/>
        <w:ind w:left="1444" w:right="-20"/>
        <w:contextualSpacing/>
        <w:rPr>
          <w:rFonts w:asciiTheme="minorHAnsi" w:hAnsiTheme="minorHAnsi" w:cstheme="minorHAnsi"/>
          <w:spacing w:val="1"/>
          <w:sz w:val="24"/>
          <w:szCs w:val="24"/>
          <w:u w:val="single"/>
        </w:rPr>
      </w:pPr>
      <w:r w:rsidRPr="00B31F74">
        <w:rPr>
          <w:rFonts w:asciiTheme="minorHAnsi" w:hAnsiTheme="minorHAnsi" w:cstheme="minorHAnsi"/>
          <w:sz w:val="24"/>
          <w:szCs w:val="24"/>
          <w:u w:val="single"/>
        </w:rPr>
        <w:t>S</w:t>
      </w:r>
      <w:r w:rsidRPr="00B31F74">
        <w:rPr>
          <w:rFonts w:asciiTheme="minorHAnsi" w:hAnsiTheme="minorHAnsi" w:cstheme="minorHAnsi"/>
          <w:spacing w:val="-1"/>
          <w:sz w:val="24"/>
          <w:szCs w:val="24"/>
          <w:u w:val="single"/>
        </w:rPr>
        <w:t>t</w:t>
      </w:r>
      <w:r w:rsidRPr="00B31F74">
        <w:rPr>
          <w:rFonts w:asciiTheme="minorHAnsi" w:hAnsiTheme="minorHAnsi" w:cstheme="minorHAnsi"/>
          <w:sz w:val="24"/>
          <w:szCs w:val="24"/>
          <w:u w:val="single"/>
        </w:rPr>
        <w:t>a</w:t>
      </w:r>
      <w:r w:rsidRPr="00B31F74">
        <w:rPr>
          <w:rFonts w:asciiTheme="minorHAnsi" w:hAnsiTheme="minorHAnsi" w:cstheme="minorHAnsi"/>
          <w:spacing w:val="-1"/>
          <w:sz w:val="24"/>
          <w:szCs w:val="24"/>
          <w:u w:val="single"/>
        </w:rPr>
        <w:t>f</w:t>
      </w:r>
      <w:r w:rsidRPr="00B31F74">
        <w:rPr>
          <w:rFonts w:asciiTheme="minorHAnsi" w:hAnsiTheme="minorHAnsi" w:cstheme="minorHAnsi"/>
          <w:spacing w:val="1"/>
          <w:sz w:val="24"/>
          <w:szCs w:val="24"/>
          <w:u w:val="single"/>
        </w:rPr>
        <w:t>f</w:t>
      </w:r>
      <w:r w:rsidRPr="00B31F74">
        <w:rPr>
          <w:rFonts w:asciiTheme="minorHAnsi" w:hAnsiTheme="minorHAnsi" w:cstheme="minorHAnsi"/>
          <w:spacing w:val="-1"/>
          <w:sz w:val="24"/>
          <w:szCs w:val="24"/>
          <w:u w:val="single"/>
        </w:rPr>
        <w:t>i</w:t>
      </w:r>
      <w:r w:rsidRPr="00B31F74">
        <w:rPr>
          <w:rFonts w:asciiTheme="minorHAnsi" w:hAnsiTheme="minorHAnsi" w:cstheme="minorHAnsi"/>
          <w:sz w:val="24"/>
          <w:szCs w:val="24"/>
          <w:u w:val="single"/>
        </w:rPr>
        <w:t xml:space="preserve">ng </w:t>
      </w:r>
      <w:r w:rsidRPr="00B31F74">
        <w:rPr>
          <w:rFonts w:asciiTheme="minorHAnsi" w:hAnsiTheme="minorHAnsi" w:cstheme="minorHAnsi"/>
          <w:spacing w:val="1"/>
          <w:sz w:val="24"/>
          <w:szCs w:val="24"/>
          <w:u w:val="single"/>
        </w:rPr>
        <w:t>structure</w:t>
      </w:r>
    </w:p>
    <w:p w14:paraId="10D22339" w14:textId="77777777" w:rsidR="00B31F74" w:rsidRDefault="00B31F74" w:rsidP="00B31F74">
      <w:pPr>
        <w:pStyle w:val="ListParagraph"/>
        <w:adjustRightInd w:val="0"/>
        <w:ind w:left="1444" w:right="-20" w:firstLine="0"/>
        <w:contextualSpacing/>
        <w:rPr>
          <w:rFonts w:asciiTheme="minorHAnsi" w:hAnsiTheme="minorHAnsi" w:cstheme="minorHAnsi"/>
          <w:spacing w:val="1"/>
          <w:sz w:val="24"/>
          <w:szCs w:val="24"/>
          <w:u w:val="single"/>
        </w:rPr>
      </w:pPr>
    </w:p>
    <w:p w14:paraId="10C52760" w14:textId="48C6064A" w:rsidR="00B31F74" w:rsidRPr="00B31F74" w:rsidRDefault="00B31F74" w:rsidP="00B31F74">
      <w:pPr>
        <w:adjustRightInd w:val="0"/>
        <w:ind w:left="720" w:right="-20" w:firstLine="720"/>
        <w:contextualSpacing/>
        <w:rPr>
          <w:rFonts w:asciiTheme="minorHAnsi" w:hAnsiTheme="minorHAnsi" w:cstheme="minorHAnsi"/>
          <w:spacing w:val="1"/>
          <w:sz w:val="24"/>
          <w:szCs w:val="24"/>
        </w:rPr>
      </w:pPr>
      <w:r>
        <w:rPr>
          <w:rFonts w:asciiTheme="minorHAnsi" w:hAnsiTheme="minorHAnsi" w:cstheme="minorHAnsi"/>
          <w:b/>
          <w:bCs/>
          <w:spacing w:val="1"/>
          <w:sz w:val="24"/>
          <w:szCs w:val="24"/>
        </w:rPr>
        <w:t xml:space="preserve">NOTED </w:t>
      </w:r>
      <w:r>
        <w:rPr>
          <w:rFonts w:asciiTheme="minorHAnsi" w:hAnsiTheme="minorHAnsi" w:cstheme="minorHAnsi"/>
          <w:spacing w:val="1"/>
          <w:sz w:val="24"/>
          <w:szCs w:val="24"/>
        </w:rPr>
        <w:t xml:space="preserve">that there </w:t>
      </w:r>
      <w:r w:rsidRPr="00B31F74">
        <w:rPr>
          <w:rFonts w:asciiTheme="minorHAnsi" w:hAnsiTheme="minorHAnsi" w:cstheme="minorHAnsi"/>
          <w:spacing w:val="1"/>
          <w:sz w:val="24"/>
          <w:szCs w:val="24"/>
        </w:rPr>
        <w:t>were no changes to the Staffing Structure.</w:t>
      </w:r>
    </w:p>
    <w:p w14:paraId="6CAF764C" w14:textId="77777777" w:rsidR="00A663B2" w:rsidRPr="00B31F74" w:rsidRDefault="00A663B2" w:rsidP="00A663B2">
      <w:pPr>
        <w:pStyle w:val="ListParagraph"/>
        <w:adjustRightInd w:val="0"/>
        <w:ind w:left="1444" w:right="-20"/>
        <w:rPr>
          <w:rFonts w:asciiTheme="minorHAnsi" w:hAnsiTheme="minorHAnsi" w:cstheme="minorHAnsi"/>
          <w:spacing w:val="1"/>
          <w:sz w:val="24"/>
          <w:szCs w:val="24"/>
        </w:rPr>
      </w:pPr>
    </w:p>
    <w:p w14:paraId="225A40B1" w14:textId="1654F9C2" w:rsidR="00A663B2" w:rsidRPr="00B31F74" w:rsidRDefault="00A663B2" w:rsidP="0080622D">
      <w:pPr>
        <w:pStyle w:val="ListParagraph"/>
        <w:numPr>
          <w:ilvl w:val="0"/>
          <w:numId w:val="1"/>
        </w:numPr>
        <w:adjustRightInd w:val="0"/>
        <w:ind w:left="1444" w:right="-20"/>
        <w:contextualSpacing/>
        <w:rPr>
          <w:rFonts w:asciiTheme="minorHAnsi" w:hAnsiTheme="minorHAnsi" w:cstheme="minorHAnsi"/>
          <w:spacing w:val="1"/>
          <w:sz w:val="24"/>
          <w:szCs w:val="24"/>
          <w:u w:val="single"/>
        </w:rPr>
      </w:pPr>
      <w:r w:rsidRPr="00B31F74">
        <w:rPr>
          <w:rFonts w:asciiTheme="minorHAnsi" w:hAnsiTheme="minorHAnsi" w:cstheme="minorHAnsi"/>
          <w:spacing w:val="1"/>
          <w:sz w:val="24"/>
          <w:szCs w:val="24"/>
          <w:u w:val="single"/>
        </w:rPr>
        <w:t>Annual cycle of Performance Management</w:t>
      </w:r>
    </w:p>
    <w:p w14:paraId="7B707C2C" w14:textId="77777777" w:rsidR="00A663B2" w:rsidRDefault="00A663B2" w:rsidP="00A663B2">
      <w:pPr>
        <w:adjustRightInd w:val="0"/>
        <w:ind w:right="-20"/>
        <w:rPr>
          <w:rFonts w:asciiTheme="minorHAnsi" w:hAnsiTheme="minorHAnsi" w:cstheme="minorHAnsi"/>
          <w:spacing w:val="1"/>
          <w:sz w:val="24"/>
          <w:szCs w:val="24"/>
          <w:u w:val="single"/>
        </w:rPr>
      </w:pPr>
    </w:p>
    <w:p w14:paraId="59D5AA1A" w14:textId="0F4A659A" w:rsidR="00B31F74" w:rsidRDefault="00B31F74" w:rsidP="00B31F74">
      <w:pPr>
        <w:adjustRightInd w:val="0"/>
        <w:ind w:left="1440" w:right="-20"/>
        <w:rPr>
          <w:rFonts w:asciiTheme="minorHAnsi" w:hAnsiTheme="minorHAnsi" w:cstheme="minorHAnsi"/>
          <w:spacing w:val="1"/>
          <w:sz w:val="24"/>
          <w:szCs w:val="24"/>
        </w:rPr>
      </w:pPr>
      <w:r>
        <w:rPr>
          <w:rFonts w:asciiTheme="minorHAnsi" w:hAnsiTheme="minorHAnsi" w:cstheme="minorHAnsi"/>
          <w:b/>
          <w:bCs/>
          <w:spacing w:val="1"/>
          <w:sz w:val="24"/>
          <w:szCs w:val="24"/>
        </w:rPr>
        <w:t xml:space="preserve">NOTED </w:t>
      </w:r>
      <w:r>
        <w:rPr>
          <w:rFonts w:asciiTheme="minorHAnsi" w:hAnsiTheme="minorHAnsi" w:cstheme="minorHAnsi"/>
          <w:spacing w:val="1"/>
          <w:sz w:val="24"/>
          <w:szCs w:val="24"/>
        </w:rPr>
        <w:t>that the final appraisal for staff this year would be taking place the week after next.</w:t>
      </w:r>
    </w:p>
    <w:p w14:paraId="487858A5" w14:textId="77777777" w:rsidR="00B31F74" w:rsidRPr="00B31F74" w:rsidRDefault="00B31F74" w:rsidP="00B31F74">
      <w:pPr>
        <w:adjustRightInd w:val="0"/>
        <w:ind w:left="1440" w:right="-20"/>
        <w:rPr>
          <w:rFonts w:asciiTheme="minorHAnsi" w:hAnsiTheme="minorHAnsi" w:cstheme="minorHAnsi"/>
          <w:spacing w:val="1"/>
          <w:sz w:val="24"/>
          <w:szCs w:val="24"/>
        </w:rPr>
      </w:pPr>
    </w:p>
    <w:p w14:paraId="255894D4" w14:textId="3892CF87" w:rsidR="00A663B2" w:rsidRDefault="00A663B2" w:rsidP="0080622D">
      <w:pPr>
        <w:pStyle w:val="ListParagraph"/>
        <w:numPr>
          <w:ilvl w:val="0"/>
          <w:numId w:val="1"/>
        </w:numPr>
        <w:adjustRightInd w:val="0"/>
        <w:ind w:left="1444" w:right="-20"/>
        <w:contextualSpacing/>
        <w:rPr>
          <w:rFonts w:asciiTheme="minorHAnsi" w:hAnsiTheme="minorHAnsi" w:cstheme="minorHAnsi"/>
          <w:spacing w:val="1"/>
          <w:sz w:val="24"/>
          <w:szCs w:val="24"/>
          <w:u w:val="single"/>
        </w:rPr>
      </w:pPr>
      <w:r w:rsidRPr="00B31F74">
        <w:rPr>
          <w:rFonts w:asciiTheme="minorHAnsi" w:hAnsiTheme="minorHAnsi" w:cstheme="minorHAnsi"/>
          <w:spacing w:val="1"/>
          <w:sz w:val="24"/>
          <w:szCs w:val="24"/>
          <w:u w:val="single"/>
        </w:rPr>
        <w:t>Continuing professional development</w:t>
      </w:r>
    </w:p>
    <w:p w14:paraId="757F6DA6" w14:textId="77777777" w:rsidR="00B31F74" w:rsidRDefault="00B31F74" w:rsidP="00B31F74">
      <w:pPr>
        <w:pStyle w:val="ListParagraph"/>
        <w:adjustRightInd w:val="0"/>
        <w:ind w:left="1444" w:right="-20" w:firstLine="0"/>
        <w:contextualSpacing/>
        <w:rPr>
          <w:rFonts w:asciiTheme="minorHAnsi" w:hAnsiTheme="minorHAnsi" w:cstheme="minorHAnsi"/>
          <w:spacing w:val="1"/>
          <w:sz w:val="24"/>
          <w:szCs w:val="24"/>
          <w:u w:val="single"/>
        </w:rPr>
      </w:pPr>
    </w:p>
    <w:p w14:paraId="7E714F45" w14:textId="77777777" w:rsidR="00B31F74" w:rsidRDefault="00B31F74" w:rsidP="00B31F74">
      <w:pPr>
        <w:ind w:left="724" w:firstLine="720"/>
        <w:rPr>
          <w:rFonts w:cs="Arial"/>
          <w:sz w:val="24"/>
          <w:szCs w:val="24"/>
        </w:rPr>
      </w:pPr>
      <w:r>
        <w:rPr>
          <w:rFonts w:asciiTheme="minorHAnsi" w:hAnsiTheme="minorHAnsi" w:cstheme="minorHAnsi"/>
          <w:b/>
          <w:bCs/>
          <w:spacing w:val="1"/>
          <w:sz w:val="24"/>
          <w:szCs w:val="24"/>
        </w:rPr>
        <w:t xml:space="preserve">RECEIVED </w:t>
      </w:r>
      <w:r>
        <w:rPr>
          <w:rFonts w:asciiTheme="minorHAnsi" w:hAnsiTheme="minorHAnsi" w:cstheme="minorHAnsi"/>
          <w:spacing w:val="1"/>
          <w:sz w:val="24"/>
          <w:szCs w:val="24"/>
        </w:rPr>
        <w:t xml:space="preserve">the CPD log, </w:t>
      </w:r>
      <w:r>
        <w:rPr>
          <w:rFonts w:cs="Arial"/>
          <w:sz w:val="24"/>
          <w:szCs w:val="24"/>
        </w:rPr>
        <w:t xml:space="preserve">a copy of which is included in the Minute Book </w:t>
      </w:r>
    </w:p>
    <w:p w14:paraId="5BFB05C6" w14:textId="1D5CF4AD" w:rsidR="00B31F74" w:rsidRDefault="00B31F74" w:rsidP="00B31F74">
      <w:pPr>
        <w:rPr>
          <w:rFonts w:cs="Arial"/>
          <w:sz w:val="24"/>
          <w:szCs w:val="24"/>
        </w:rPr>
      </w:pPr>
      <w:r>
        <w:rPr>
          <w:rFonts w:cs="Arial"/>
          <w:sz w:val="24"/>
          <w:szCs w:val="24"/>
        </w:rPr>
        <w:tab/>
      </w:r>
      <w:r>
        <w:rPr>
          <w:rFonts w:cs="Arial"/>
          <w:sz w:val="24"/>
          <w:szCs w:val="24"/>
        </w:rPr>
        <w:tab/>
        <w:t>and available to view on GovernorHub.</w:t>
      </w:r>
    </w:p>
    <w:p w14:paraId="6EDE4BDD" w14:textId="77777777" w:rsidR="00B31F74" w:rsidRDefault="00B31F74" w:rsidP="00B31F74">
      <w:pPr>
        <w:rPr>
          <w:rFonts w:cs="Arial"/>
          <w:sz w:val="24"/>
          <w:szCs w:val="24"/>
        </w:rPr>
      </w:pPr>
    </w:p>
    <w:p w14:paraId="709B88FB" w14:textId="22B5A85A" w:rsidR="00B31F74" w:rsidRPr="00B31F74" w:rsidRDefault="00B31F74" w:rsidP="00B31F74">
      <w:pPr>
        <w:rPr>
          <w:rFonts w:cs="Arial"/>
          <w:sz w:val="24"/>
          <w:szCs w:val="24"/>
        </w:rPr>
      </w:pPr>
      <w:r>
        <w:rPr>
          <w:rFonts w:cs="Arial"/>
          <w:sz w:val="24"/>
          <w:szCs w:val="24"/>
        </w:rPr>
        <w:tab/>
      </w:r>
      <w:r>
        <w:rPr>
          <w:rFonts w:cs="Arial"/>
          <w:sz w:val="24"/>
          <w:szCs w:val="24"/>
        </w:rPr>
        <w:tab/>
      </w:r>
      <w:r>
        <w:rPr>
          <w:rFonts w:cs="Arial"/>
          <w:b/>
          <w:bCs/>
          <w:sz w:val="24"/>
          <w:szCs w:val="24"/>
        </w:rPr>
        <w:t xml:space="preserve">NOTED </w:t>
      </w:r>
      <w:r>
        <w:rPr>
          <w:rFonts w:cs="Arial"/>
          <w:sz w:val="24"/>
          <w:szCs w:val="24"/>
        </w:rPr>
        <w:t>the range of opportunities for staff both internally and externally.</w:t>
      </w:r>
    </w:p>
    <w:p w14:paraId="48195293" w14:textId="77777777" w:rsidR="00B31F74" w:rsidRPr="00A663B2" w:rsidRDefault="00B31F74" w:rsidP="00B31F74">
      <w:pPr>
        <w:rPr>
          <w:rFonts w:cs="Arial"/>
          <w:sz w:val="24"/>
          <w:szCs w:val="24"/>
        </w:rPr>
      </w:pPr>
    </w:p>
    <w:p w14:paraId="3B17DAB8" w14:textId="432760C4" w:rsidR="00A663B2" w:rsidRDefault="00A663B2" w:rsidP="0080622D">
      <w:pPr>
        <w:pStyle w:val="ListParagraph"/>
        <w:numPr>
          <w:ilvl w:val="0"/>
          <w:numId w:val="1"/>
        </w:numPr>
        <w:adjustRightInd w:val="0"/>
        <w:ind w:left="1444" w:right="-20"/>
        <w:contextualSpacing/>
        <w:rPr>
          <w:rFonts w:asciiTheme="minorHAnsi" w:hAnsiTheme="minorHAnsi" w:cstheme="minorHAnsi"/>
          <w:spacing w:val="1"/>
          <w:sz w:val="24"/>
          <w:szCs w:val="24"/>
        </w:rPr>
      </w:pPr>
      <w:r w:rsidRPr="00B31F74">
        <w:rPr>
          <w:rFonts w:asciiTheme="minorHAnsi" w:hAnsiTheme="minorHAnsi" w:cstheme="minorHAnsi"/>
          <w:spacing w:val="1"/>
          <w:sz w:val="24"/>
          <w:szCs w:val="24"/>
          <w:u w:val="single"/>
        </w:rPr>
        <w:t>Staff absence</w:t>
      </w:r>
    </w:p>
    <w:p w14:paraId="26C5ADC7" w14:textId="77777777" w:rsidR="00B31F74" w:rsidRDefault="00B31F74" w:rsidP="00B31F74">
      <w:pPr>
        <w:pStyle w:val="ListParagraph"/>
        <w:adjustRightInd w:val="0"/>
        <w:ind w:left="1444" w:right="-20" w:firstLine="0"/>
        <w:contextualSpacing/>
        <w:rPr>
          <w:rFonts w:asciiTheme="minorHAnsi" w:hAnsiTheme="minorHAnsi" w:cstheme="minorHAnsi"/>
          <w:spacing w:val="1"/>
          <w:sz w:val="24"/>
          <w:szCs w:val="24"/>
        </w:rPr>
      </w:pPr>
    </w:p>
    <w:p w14:paraId="2EBBD5DE" w14:textId="77777777" w:rsidR="00B31F74" w:rsidRDefault="00B31F74" w:rsidP="00B31F74">
      <w:pPr>
        <w:ind w:left="720" w:firstLine="720"/>
        <w:rPr>
          <w:rFonts w:cs="Arial"/>
          <w:sz w:val="24"/>
          <w:szCs w:val="24"/>
        </w:rPr>
      </w:pPr>
      <w:r>
        <w:rPr>
          <w:rFonts w:asciiTheme="minorHAnsi" w:hAnsiTheme="minorHAnsi" w:cstheme="minorHAnsi"/>
          <w:b/>
          <w:bCs/>
          <w:spacing w:val="1"/>
          <w:sz w:val="24"/>
          <w:szCs w:val="24"/>
        </w:rPr>
        <w:t xml:space="preserve">RECEIVED </w:t>
      </w:r>
      <w:r>
        <w:rPr>
          <w:rFonts w:asciiTheme="minorHAnsi" w:hAnsiTheme="minorHAnsi" w:cstheme="minorHAnsi"/>
          <w:spacing w:val="1"/>
          <w:sz w:val="24"/>
          <w:szCs w:val="24"/>
        </w:rPr>
        <w:t xml:space="preserve">the staff absence data, </w:t>
      </w:r>
      <w:r>
        <w:rPr>
          <w:rFonts w:cs="Arial"/>
          <w:sz w:val="24"/>
          <w:szCs w:val="24"/>
        </w:rPr>
        <w:t xml:space="preserve">a copy of which is included in the Minute Book </w:t>
      </w:r>
    </w:p>
    <w:p w14:paraId="770884E1" w14:textId="2A74AF62" w:rsidR="00B31F74" w:rsidRDefault="00B31F74" w:rsidP="00B31F74">
      <w:pPr>
        <w:rPr>
          <w:rFonts w:cs="Arial"/>
          <w:sz w:val="24"/>
          <w:szCs w:val="24"/>
        </w:rPr>
      </w:pPr>
      <w:r>
        <w:rPr>
          <w:rFonts w:cs="Arial"/>
          <w:sz w:val="24"/>
          <w:szCs w:val="24"/>
        </w:rPr>
        <w:tab/>
      </w:r>
      <w:r>
        <w:rPr>
          <w:rFonts w:cs="Arial"/>
          <w:sz w:val="24"/>
          <w:szCs w:val="24"/>
        </w:rPr>
        <w:tab/>
        <w:t>and available to view on GovernorHub.</w:t>
      </w:r>
    </w:p>
    <w:p w14:paraId="0CE9BB74" w14:textId="77777777" w:rsidR="00B31F74" w:rsidRDefault="00B31F74" w:rsidP="00B31F74">
      <w:pPr>
        <w:rPr>
          <w:rFonts w:cs="Arial"/>
          <w:sz w:val="24"/>
          <w:szCs w:val="24"/>
        </w:rPr>
      </w:pPr>
    </w:p>
    <w:p w14:paraId="05F315C5" w14:textId="77777777" w:rsidR="00792176" w:rsidRDefault="00B31F74" w:rsidP="00B31F74">
      <w:pPr>
        <w:ind w:left="1440"/>
        <w:rPr>
          <w:rFonts w:cs="Arial"/>
          <w:sz w:val="24"/>
          <w:szCs w:val="24"/>
        </w:rPr>
      </w:pPr>
      <w:r>
        <w:rPr>
          <w:rFonts w:cs="Arial"/>
          <w:b/>
          <w:bCs/>
          <w:sz w:val="24"/>
          <w:szCs w:val="24"/>
        </w:rPr>
        <w:t xml:space="preserve">REPORTED </w:t>
      </w:r>
      <w:r>
        <w:rPr>
          <w:rFonts w:cs="Arial"/>
          <w:sz w:val="24"/>
          <w:szCs w:val="24"/>
        </w:rPr>
        <w:t>that</w:t>
      </w:r>
    </w:p>
    <w:p w14:paraId="0E036978" w14:textId="77777777" w:rsidR="00792176" w:rsidRDefault="00792176" w:rsidP="00B31F74">
      <w:pPr>
        <w:ind w:left="1440"/>
        <w:rPr>
          <w:rFonts w:cs="Arial"/>
          <w:sz w:val="24"/>
          <w:szCs w:val="24"/>
        </w:rPr>
      </w:pPr>
    </w:p>
    <w:p w14:paraId="22CBBE32" w14:textId="55C1B703" w:rsidR="00B31F74" w:rsidRDefault="00B31F74" w:rsidP="0080622D">
      <w:pPr>
        <w:pStyle w:val="ListParagraph"/>
        <w:numPr>
          <w:ilvl w:val="0"/>
          <w:numId w:val="4"/>
        </w:numPr>
        <w:ind w:left="1985" w:hanging="545"/>
        <w:rPr>
          <w:rFonts w:cs="Arial"/>
          <w:sz w:val="24"/>
          <w:szCs w:val="24"/>
        </w:rPr>
      </w:pPr>
      <w:r w:rsidRPr="00792176">
        <w:rPr>
          <w:rFonts w:cs="Arial"/>
          <w:sz w:val="24"/>
          <w:szCs w:val="24"/>
        </w:rPr>
        <w:t>the Headteacher explained that there had been some long term absence this year.  One staff member had been injured on holiday and one had a significant operation.</w:t>
      </w:r>
      <w:r w:rsidR="00792176" w:rsidRPr="00792176">
        <w:rPr>
          <w:rFonts w:cs="Arial"/>
          <w:sz w:val="24"/>
          <w:szCs w:val="24"/>
        </w:rPr>
        <w:t xml:space="preserve">  There had also been some long term sickness.  One staff member was back at work but two were still off </w:t>
      </w:r>
      <w:r w:rsidR="00792176">
        <w:rPr>
          <w:rFonts w:cs="Arial"/>
          <w:sz w:val="24"/>
          <w:szCs w:val="24"/>
        </w:rPr>
        <w:t>;</w:t>
      </w:r>
    </w:p>
    <w:p w14:paraId="4C7F969C" w14:textId="77777777" w:rsidR="00792176" w:rsidRDefault="00792176" w:rsidP="00792176">
      <w:pPr>
        <w:pStyle w:val="ListParagraph"/>
        <w:ind w:left="1985" w:firstLine="0"/>
        <w:rPr>
          <w:rFonts w:cs="Arial"/>
          <w:sz w:val="24"/>
          <w:szCs w:val="24"/>
        </w:rPr>
      </w:pPr>
    </w:p>
    <w:p w14:paraId="0205DE6C" w14:textId="309CEF22" w:rsidR="00792176" w:rsidRDefault="00792176" w:rsidP="0080622D">
      <w:pPr>
        <w:pStyle w:val="ListParagraph"/>
        <w:numPr>
          <w:ilvl w:val="0"/>
          <w:numId w:val="4"/>
        </w:numPr>
        <w:ind w:left="1985" w:hanging="545"/>
        <w:rPr>
          <w:rFonts w:cs="Arial"/>
          <w:sz w:val="24"/>
          <w:szCs w:val="24"/>
        </w:rPr>
      </w:pPr>
      <w:r>
        <w:rPr>
          <w:rFonts w:cs="Arial"/>
          <w:sz w:val="24"/>
          <w:szCs w:val="24"/>
        </w:rPr>
        <w:t>the Headteacher informed Governors that they had tried to encourage attendance using a star system.  Once a staff member had achieved six, ie one for every half term if they had not been absent, they would be given a day in lieu, however the Headteacher was not sure this incentive was working in terms of improving attendance and giving a day in lieu could be difficult in terms of staffing.  He planned to continue with this incentive next year and see how it went;</w:t>
      </w:r>
    </w:p>
    <w:p w14:paraId="3296BD14" w14:textId="77777777" w:rsidR="00792176" w:rsidRPr="00792176" w:rsidRDefault="00792176" w:rsidP="00792176">
      <w:pPr>
        <w:pStyle w:val="ListParagraph"/>
        <w:rPr>
          <w:rFonts w:cs="Arial"/>
          <w:sz w:val="24"/>
          <w:szCs w:val="24"/>
        </w:rPr>
      </w:pPr>
    </w:p>
    <w:p w14:paraId="722FE5FB" w14:textId="65B21F40" w:rsidR="00792176" w:rsidRDefault="00792176" w:rsidP="0080622D">
      <w:pPr>
        <w:pStyle w:val="ListParagraph"/>
        <w:numPr>
          <w:ilvl w:val="0"/>
          <w:numId w:val="4"/>
        </w:numPr>
        <w:ind w:left="1985" w:hanging="545"/>
        <w:rPr>
          <w:rFonts w:cs="Arial"/>
          <w:sz w:val="24"/>
          <w:szCs w:val="24"/>
        </w:rPr>
      </w:pPr>
      <w:r>
        <w:rPr>
          <w:rFonts w:cs="Arial"/>
          <w:sz w:val="24"/>
          <w:szCs w:val="24"/>
        </w:rPr>
        <w:t>80% of staff had at least one absence this year compared to 68% last year;</w:t>
      </w:r>
    </w:p>
    <w:p w14:paraId="797B0D66" w14:textId="77777777" w:rsidR="00792176" w:rsidRPr="00792176" w:rsidRDefault="00792176" w:rsidP="00792176">
      <w:pPr>
        <w:pStyle w:val="ListParagraph"/>
        <w:rPr>
          <w:rFonts w:cs="Arial"/>
          <w:sz w:val="24"/>
          <w:szCs w:val="24"/>
        </w:rPr>
      </w:pPr>
    </w:p>
    <w:p w14:paraId="42D17B7C" w14:textId="1AAEB5AB" w:rsidR="00792176" w:rsidRDefault="00792176" w:rsidP="0080622D">
      <w:pPr>
        <w:pStyle w:val="ListParagraph"/>
        <w:numPr>
          <w:ilvl w:val="0"/>
          <w:numId w:val="4"/>
        </w:numPr>
        <w:ind w:left="1985" w:hanging="545"/>
        <w:rPr>
          <w:rFonts w:cs="Arial"/>
          <w:sz w:val="24"/>
          <w:szCs w:val="24"/>
        </w:rPr>
      </w:pPr>
      <w:r>
        <w:rPr>
          <w:rFonts w:cs="Arial"/>
          <w:color w:val="0070C0"/>
          <w:sz w:val="24"/>
          <w:szCs w:val="24"/>
        </w:rPr>
        <w:lastRenderedPageBreak/>
        <w:t>Governors questioned what wellbeing leave was</w:t>
      </w:r>
      <w:r>
        <w:rPr>
          <w:rFonts w:cs="Arial"/>
          <w:sz w:val="24"/>
          <w:szCs w:val="24"/>
        </w:rPr>
        <w:t xml:space="preserve">.  The Headteacher said he would need to clarify this with the SBM but following discussion it was determined that this was very likely for a spouse’s illness ad this figure could relate to just one staff member.  </w:t>
      </w:r>
      <w:r>
        <w:rPr>
          <w:rFonts w:cs="Arial"/>
          <w:color w:val="0070C0"/>
          <w:sz w:val="24"/>
          <w:szCs w:val="24"/>
        </w:rPr>
        <w:t xml:space="preserve">Governors also wondered about the high figure for anxiety/stress and what was included in other absence.   </w:t>
      </w:r>
      <w:r>
        <w:rPr>
          <w:rFonts w:cs="Arial"/>
          <w:sz w:val="24"/>
          <w:szCs w:val="24"/>
        </w:rPr>
        <w:t>The Headteacher said he would clarify this too.</w:t>
      </w:r>
      <w:r w:rsidR="00214C3B">
        <w:rPr>
          <w:rFonts w:cs="Arial"/>
          <w:sz w:val="24"/>
          <w:szCs w:val="24"/>
        </w:rPr>
        <w:t xml:space="preserve"> </w:t>
      </w:r>
      <w:r w:rsidR="00214C3B">
        <w:rPr>
          <w:rFonts w:cs="Arial"/>
          <w:color w:val="632423" w:themeColor="accent2" w:themeShade="80"/>
          <w:sz w:val="24"/>
          <w:szCs w:val="24"/>
        </w:rPr>
        <w:t xml:space="preserve"> </w:t>
      </w:r>
      <w:r w:rsidR="00214C3B">
        <w:rPr>
          <w:rFonts w:cs="Arial"/>
          <w:color w:val="0070C0"/>
          <w:sz w:val="24"/>
          <w:szCs w:val="24"/>
        </w:rPr>
        <w:t xml:space="preserve">in response to a query from a Governor, </w:t>
      </w:r>
      <w:r w:rsidR="00214C3B">
        <w:rPr>
          <w:rFonts w:cs="Arial"/>
          <w:sz w:val="24"/>
          <w:szCs w:val="24"/>
        </w:rPr>
        <w:t xml:space="preserve">it was </w:t>
      </w:r>
      <w:r w:rsidR="00B16DC6">
        <w:rPr>
          <w:rFonts w:cs="Arial"/>
          <w:sz w:val="24"/>
          <w:szCs w:val="24"/>
        </w:rPr>
        <w:t>explained</w:t>
      </w:r>
      <w:r w:rsidR="00214C3B">
        <w:rPr>
          <w:rFonts w:cs="Arial"/>
          <w:sz w:val="24"/>
          <w:szCs w:val="24"/>
        </w:rPr>
        <w:t xml:space="preserve"> that the data was given to the LA but in more detail.</w:t>
      </w:r>
    </w:p>
    <w:p w14:paraId="32968809" w14:textId="77777777" w:rsidR="00792176" w:rsidRPr="00792176" w:rsidRDefault="00792176" w:rsidP="00792176">
      <w:pPr>
        <w:pStyle w:val="ListParagraph"/>
        <w:rPr>
          <w:rFonts w:cs="Arial"/>
          <w:sz w:val="24"/>
          <w:szCs w:val="24"/>
        </w:rPr>
      </w:pPr>
    </w:p>
    <w:p w14:paraId="598085B6" w14:textId="104B9803" w:rsidR="00792176" w:rsidRDefault="00792176" w:rsidP="00792176">
      <w:pPr>
        <w:pStyle w:val="ListParagraph"/>
        <w:ind w:left="1985" w:firstLine="0"/>
        <w:rPr>
          <w:rFonts w:cs="Arial"/>
          <w:sz w:val="24"/>
          <w:szCs w:val="24"/>
        </w:rPr>
      </w:pPr>
      <w:r>
        <w:rPr>
          <w:rFonts w:cs="Arial"/>
          <w:b/>
          <w:bCs/>
          <w:sz w:val="24"/>
          <w:szCs w:val="24"/>
        </w:rPr>
        <w:t xml:space="preserve">RESOLVED </w:t>
      </w:r>
      <w:r>
        <w:rPr>
          <w:rFonts w:cs="Arial"/>
          <w:sz w:val="24"/>
          <w:szCs w:val="24"/>
        </w:rPr>
        <w:t>that the Headteacher clarify figures for wellbeing leave, anxiety/stress and other with the SBM and report back to Governors.</w:t>
      </w:r>
    </w:p>
    <w:p w14:paraId="2854CA06" w14:textId="77777777" w:rsidR="00792176" w:rsidRDefault="00792176" w:rsidP="00792176">
      <w:pPr>
        <w:pStyle w:val="ListParagraph"/>
        <w:ind w:left="1985" w:firstLine="0"/>
        <w:rPr>
          <w:rFonts w:cs="Arial"/>
          <w:sz w:val="24"/>
          <w:szCs w:val="24"/>
        </w:rPr>
      </w:pPr>
    </w:p>
    <w:p w14:paraId="71977EA0" w14:textId="36B33724" w:rsidR="00792176" w:rsidRPr="00792176" w:rsidRDefault="00792176" w:rsidP="00792176">
      <w:pPr>
        <w:pStyle w:val="ListParagraph"/>
        <w:ind w:left="1985" w:firstLine="0"/>
        <w:jc w:val="right"/>
        <w:rPr>
          <w:rFonts w:cs="Arial"/>
          <w:b/>
          <w:bCs/>
          <w:sz w:val="24"/>
          <w:szCs w:val="24"/>
        </w:rPr>
      </w:pPr>
      <w:r>
        <w:rPr>
          <w:rFonts w:cs="Arial"/>
          <w:b/>
          <w:bCs/>
          <w:sz w:val="24"/>
          <w:szCs w:val="24"/>
        </w:rPr>
        <w:t>ACTION : HEADTEACHER</w:t>
      </w:r>
    </w:p>
    <w:p w14:paraId="1D8DD3A6" w14:textId="3FAA5D64" w:rsidR="00A663B2" w:rsidRPr="00B31F74" w:rsidRDefault="002C5184" w:rsidP="00A663B2">
      <w:pPr>
        <w:pStyle w:val="NormalWeb"/>
        <w:rPr>
          <w:rFonts w:asciiTheme="minorHAnsi" w:hAnsiTheme="minorHAnsi" w:cstheme="minorHAnsi"/>
          <w:b/>
          <w:bCs/>
          <w:color w:val="000000"/>
        </w:rPr>
      </w:pPr>
      <w:r>
        <w:rPr>
          <w:rFonts w:asciiTheme="minorHAnsi" w:hAnsiTheme="minorHAnsi" w:cstheme="minorHAnsi"/>
          <w:spacing w:val="1"/>
        </w:rPr>
        <w:t>9</w:t>
      </w:r>
      <w:r w:rsidR="00A663B2" w:rsidRPr="00B31F74">
        <w:rPr>
          <w:rFonts w:asciiTheme="minorHAnsi" w:hAnsiTheme="minorHAnsi" w:cstheme="minorHAnsi"/>
          <w:spacing w:val="1"/>
        </w:rPr>
        <w:t>.</w:t>
      </w:r>
      <w:r w:rsidR="00A663B2" w:rsidRPr="00B31F74">
        <w:rPr>
          <w:rFonts w:asciiTheme="minorHAnsi" w:hAnsiTheme="minorHAnsi" w:cstheme="minorHAnsi"/>
          <w:spacing w:val="1"/>
        </w:rPr>
        <w:tab/>
      </w:r>
      <w:r w:rsidR="00A663B2" w:rsidRPr="00B31F74">
        <w:rPr>
          <w:b/>
          <w:bCs/>
          <w:color w:val="000000"/>
        </w:rPr>
        <w:t xml:space="preserve"> </w:t>
      </w:r>
      <w:r w:rsidR="00A663B2" w:rsidRPr="00B31F74">
        <w:rPr>
          <w:rFonts w:asciiTheme="minorHAnsi" w:hAnsiTheme="minorHAnsi" w:cstheme="minorHAnsi"/>
          <w:b/>
          <w:bCs/>
          <w:color w:val="000000"/>
        </w:rPr>
        <w:t>PARENTAL ENGAGEMENT</w:t>
      </w:r>
    </w:p>
    <w:p w14:paraId="1E84B25E" w14:textId="23C90932" w:rsidR="00A663B2" w:rsidRPr="00B31F74" w:rsidRDefault="00A663B2" w:rsidP="00A663B2">
      <w:pPr>
        <w:pStyle w:val="NormalWeb"/>
        <w:rPr>
          <w:rFonts w:asciiTheme="minorHAnsi" w:hAnsiTheme="minorHAnsi" w:cstheme="minorHAnsi"/>
          <w:color w:val="000000"/>
        </w:rPr>
      </w:pPr>
      <w:r w:rsidRPr="00B31F74">
        <w:rPr>
          <w:rFonts w:asciiTheme="minorHAnsi" w:hAnsiTheme="minorHAnsi" w:cstheme="minorHAnsi"/>
          <w:b/>
          <w:bCs/>
          <w:color w:val="000000"/>
        </w:rPr>
        <w:tab/>
        <w:t xml:space="preserve">REPORTED </w:t>
      </w:r>
      <w:r w:rsidRPr="00B31F74">
        <w:rPr>
          <w:rFonts w:asciiTheme="minorHAnsi" w:hAnsiTheme="minorHAnsi" w:cstheme="minorHAnsi"/>
          <w:color w:val="000000"/>
        </w:rPr>
        <w:t>that</w:t>
      </w:r>
    </w:p>
    <w:p w14:paraId="64FD505C" w14:textId="318C9DC8" w:rsidR="00A663B2" w:rsidRDefault="00A663B2" w:rsidP="00A663B2">
      <w:pPr>
        <w:spacing w:before="100" w:beforeAutospacing="1" w:after="100" w:afterAutospacing="1"/>
        <w:rPr>
          <w:rFonts w:asciiTheme="minorHAnsi" w:hAnsiTheme="minorHAnsi" w:cstheme="minorHAnsi"/>
          <w:color w:val="000000"/>
          <w:sz w:val="24"/>
          <w:szCs w:val="24"/>
          <w:u w:val="single"/>
        </w:rPr>
      </w:pPr>
      <w:r w:rsidRPr="00B31F74">
        <w:rPr>
          <w:rFonts w:asciiTheme="minorHAnsi" w:hAnsiTheme="minorHAnsi" w:cstheme="minorHAnsi"/>
          <w:color w:val="000000"/>
          <w:sz w:val="24"/>
          <w:szCs w:val="24"/>
        </w:rPr>
        <w:t>·</w:t>
      </w:r>
      <w:r w:rsidRPr="00B31F74">
        <w:rPr>
          <w:rFonts w:asciiTheme="minorHAnsi" w:hAnsiTheme="minorHAnsi" w:cstheme="minorHAnsi"/>
          <w:color w:val="000000"/>
          <w:sz w:val="24"/>
          <w:szCs w:val="24"/>
        </w:rPr>
        <w:tab/>
        <w:t>(a)</w:t>
      </w:r>
      <w:r w:rsidRPr="00B31F74">
        <w:rPr>
          <w:rFonts w:asciiTheme="minorHAnsi" w:hAnsiTheme="minorHAnsi" w:cstheme="minorHAnsi"/>
          <w:color w:val="000000"/>
          <w:sz w:val="24"/>
          <w:szCs w:val="24"/>
        </w:rPr>
        <w:tab/>
      </w:r>
      <w:r w:rsidRPr="00B31F74">
        <w:rPr>
          <w:rFonts w:asciiTheme="minorHAnsi" w:hAnsiTheme="minorHAnsi" w:cstheme="minorHAnsi"/>
          <w:color w:val="000000"/>
          <w:sz w:val="24"/>
          <w:szCs w:val="24"/>
          <w:u w:val="single"/>
        </w:rPr>
        <w:t>Strategies to improve parental involvement</w:t>
      </w:r>
    </w:p>
    <w:p w14:paraId="61E7E899" w14:textId="4EA30B7E" w:rsidR="002C11E1" w:rsidRPr="002C11E1" w:rsidRDefault="002C11E1" w:rsidP="002C11E1">
      <w:pPr>
        <w:spacing w:before="100" w:beforeAutospacing="1" w:after="100" w:afterAutospacing="1"/>
        <w:ind w:left="1440"/>
        <w:rPr>
          <w:rFonts w:asciiTheme="minorHAnsi" w:hAnsiTheme="minorHAnsi" w:cstheme="minorHAnsi"/>
          <w:sz w:val="24"/>
          <w:szCs w:val="24"/>
        </w:rPr>
      </w:pPr>
      <w:r>
        <w:rPr>
          <w:rFonts w:asciiTheme="minorHAnsi" w:hAnsiTheme="minorHAnsi" w:cstheme="minorHAnsi"/>
          <w:color w:val="000000"/>
          <w:sz w:val="24"/>
          <w:szCs w:val="24"/>
        </w:rPr>
        <w:t xml:space="preserve">Reading breakfasts had been held over two days with 70 families attending each day.  </w:t>
      </w:r>
      <w:r>
        <w:rPr>
          <w:rFonts w:asciiTheme="minorHAnsi" w:hAnsiTheme="minorHAnsi" w:cstheme="minorHAnsi"/>
          <w:color w:val="0070C0"/>
          <w:sz w:val="24"/>
          <w:szCs w:val="24"/>
        </w:rPr>
        <w:t xml:space="preserve">Governors who had attended this event commented how good it had been.  </w:t>
      </w:r>
      <w:r>
        <w:rPr>
          <w:rFonts w:asciiTheme="minorHAnsi" w:hAnsiTheme="minorHAnsi" w:cstheme="minorHAnsi"/>
          <w:sz w:val="24"/>
          <w:szCs w:val="24"/>
        </w:rPr>
        <w:t xml:space="preserve">Phonics talks were arranged for EYFS to help parents understand the subject. Year 6 parental meetings would continue around SATS and secondary transition.  The friends of Highfield were very active now.   The excellent work done by the Chair of the Friends was discussed and Governors wondered if she might be able to help with the Governor’s newsletter.   A quiz had been arranged for parents vs staff, there were Christmas events and the Summer Fayre. School assemblies were a good way to involve parents too.   </w:t>
      </w:r>
    </w:p>
    <w:p w14:paraId="6500B715" w14:textId="45741327" w:rsidR="00A663B2" w:rsidRPr="002C11E1" w:rsidRDefault="00A663B2" w:rsidP="0080622D">
      <w:pPr>
        <w:pStyle w:val="ListParagraph"/>
        <w:widowControl/>
        <w:numPr>
          <w:ilvl w:val="0"/>
          <w:numId w:val="2"/>
        </w:numPr>
        <w:autoSpaceDE/>
        <w:autoSpaceDN/>
        <w:spacing w:before="100" w:beforeAutospacing="1" w:after="100" w:afterAutospacing="1"/>
        <w:contextualSpacing/>
        <w:rPr>
          <w:rFonts w:asciiTheme="minorHAnsi" w:hAnsiTheme="minorHAnsi" w:cstheme="minorHAnsi"/>
          <w:color w:val="000000"/>
          <w:sz w:val="24"/>
          <w:szCs w:val="24"/>
        </w:rPr>
      </w:pPr>
      <w:r w:rsidRPr="00B31F74">
        <w:rPr>
          <w:rFonts w:asciiTheme="minorHAnsi" w:hAnsiTheme="minorHAnsi" w:cstheme="minorHAnsi"/>
          <w:color w:val="000000"/>
          <w:sz w:val="24"/>
          <w:szCs w:val="24"/>
        </w:rPr>
        <w:t>(b)</w:t>
      </w:r>
      <w:r w:rsidRPr="00B31F74">
        <w:rPr>
          <w:rFonts w:asciiTheme="minorHAnsi" w:hAnsiTheme="minorHAnsi" w:cstheme="minorHAnsi"/>
          <w:color w:val="000000"/>
          <w:sz w:val="24"/>
          <w:szCs w:val="24"/>
        </w:rPr>
        <w:tab/>
      </w:r>
      <w:r w:rsidRPr="00B31F74">
        <w:rPr>
          <w:rFonts w:asciiTheme="minorHAnsi" w:hAnsiTheme="minorHAnsi" w:cstheme="minorHAnsi"/>
          <w:color w:val="000000"/>
          <w:sz w:val="24"/>
          <w:szCs w:val="24"/>
          <w:u w:val="single"/>
        </w:rPr>
        <w:t>Feedback from parents on the curriculum and related issues</w:t>
      </w:r>
    </w:p>
    <w:p w14:paraId="47A0C0A7" w14:textId="77777777" w:rsidR="002C11E1" w:rsidRDefault="002C11E1" w:rsidP="002C11E1">
      <w:pPr>
        <w:pStyle w:val="ListParagraph"/>
        <w:widowControl/>
        <w:autoSpaceDE/>
        <w:autoSpaceDN/>
        <w:spacing w:before="100" w:beforeAutospacing="1" w:after="100" w:afterAutospacing="1"/>
        <w:ind w:left="720" w:firstLine="0"/>
        <w:contextualSpacing/>
        <w:rPr>
          <w:rFonts w:asciiTheme="minorHAnsi" w:hAnsiTheme="minorHAnsi" w:cstheme="minorHAnsi"/>
          <w:color w:val="000000"/>
          <w:sz w:val="24"/>
          <w:szCs w:val="24"/>
          <w:u w:val="single"/>
        </w:rPr>
      </w:pPr>
    </w:p>
    <w:p w14:paraId="43FC572C" w14:textId="6DF4AC3C" w:rsidR="002C11E1" w:rsidRPr="002C11E1" w:rsidRDefault="002C11E1" w:rsidP="002C11E1">
      <w:pPr>
        <w:pStyle w:val="ListParagraph"/>
        <w:widowControl/>
        <w:autoSpaceDE/>
        <w:autoSpaceDN/>
        <w:spacing w:before="100" w:beforeAutospacing="1" w:after="100" w:afterAutospacing="1"/>
        <w:ind w:left="1440" w:firstLine="0"/>
        <w:contextualSpacing/>
        <w:rPr>
          <w:rFonts w:asciiTheme="minorHAnsi" w:hAnsiTheme="minorHAnsi" w:cstheme="minorHAnsi"/>
          <w:color w:val="000000"/>
          <w:sz w:val="24"/>
          <w:szCs w:val="24"/>
        </w:rPr>
      </w:pPr>
      <w:r>
        <w:rPr>
          <w:rFonts w:asciiTheme="minorHAnsi" w:hAnsiTheme="minorHAnsi" w:cstheme="minorHAnsi"/>
          <w:color w:val="000000"/>
          <w:sz w:val="24"/>
          <w:szCs w:val="24"/>
        </w:rPr>
        <w:t>The Headteacher explained that a parent survey based on Ofsted questions had been sent to parents and a good response had been received.  Over 200 replies had been submitted.  Governors discussed the ban on mobile phones that the majority of Enfield Schools had signed up to from September.   They considered whether this could be extended to parents at the gate as had been done by another local School but recognised this could be hard to implement.</w:t>
      </w:r>
    </w:p>
    <w:p w14:paraId="677C7C6A" w14:textId="77777777" w:rsidR="00A663B2" w:rsidRDefault="00A663B2" w:rsidP="00A663B2">
      <w:pPr>
        <w:pStyle w:val="NormalWeb"/>
        <w:rPr>
          <w:rFonts w:asciiTheme="minorHAnsi" w:hAnsiTheme="minorHAnsi" w:cstheme="minorHAnsi"/>
          <w:b/>
          <w:bCs/>
          <w:color w:val="000000"/>
        </w:rPr>
      </w:pPr>
      <w:r w:rsidRPr="00B31F74">
        <w:rPr>
          <w:rFonts w:asciiTheme="minorHAnsi" w:hAnsiTheme="minorHAnsi" w:cstheme="minorHAnsi"/>
          <w:color w:val="000000"/>
        </w:rPr>
        <w:t>10.</w:t>
      </w:r>
      <w:r w:rsidRPr="00B31F74">
        <w:rPr>
          <w:rFonts w:asciiTheme="minorHAnsi" w:hAnsiTheme="minorHAnsi" w:cstheme="minorHAnsi"/>
          <w:color w:val="000000"/>
        </w:rPr>
        <w:tab/>
      </w:r>
      <w:r w:rsidRPr="00B31F74">
        <w:rPr>
          <w:rFonts w:asciiTheme="minorHAnsi" w:hAnsiTheme="minorHAnsi" w:cstheme="minorHAnsi"/>
          <w:b/>
          <w:bCs/>
          <w:color w:val="000000"/>
        </w:rPr>
        <w:t>WELLBEING</w:t>
      </w:r>
    </w:p>
    <w:p w14:paraId="0F9FE6A0" w14:textId="1DA624BF" w:rsidR="000236AF" w:rsidRPr="000236AF" w:rsidRDefault="000236AF" w:rsidP="000236AF">
      <w:pPr>
        <w:pStyle w:val="NormalWeb"/>
        <w:ind w:left="720"/>
        <w:rPr>
          <w:rFonts w:asciiTheme="minorHAnsi" w:hAnsiTheme="minorHAnsi" w:cstheme="minorHAnsi"/>
          <w:color w:val="000000"/>
        </w:rPr>
      </w:pPr>
      <w:r>
        <w:rPr>
          <w:rFonts w:asciiTheme="minorHAnsi" w:hAnsiTheme="minorHAnsi" w:cstheme="minorHAnsi"/>
          <w:b/>
          <w:bCs/>
          <w:color w:val="000000"/>
        </w:rPr>
        <w:t xml:space="preserve">RECEIVED </w:t>
      </w:r>
      <w:r>
        <w:rPr>
          <w:rFonts w:asciiTheme="minorHAnsi" w:hAnsiTheme="minorHAnsi" w:cstheme="minorHAnsi"/>
          <w:color w:val="000000"/>
        </w:rPr>
        <w:t xml:space="preserve">the Highfield Fulfilment Plan, a copy of which is included in the Minute Book and available </w:t>
      </w:r>
      <w:r w:rsidRPr="000236AF">
        <w:rPr>
          <w:rFonts w:asciiTheme="minorHAnsi" w:hAnsiTheme="minorHAnsi" w:cstheme="minorHAnsi"/>
          <w:color w:val="000000"/>
        </w:rPr>
        <w:t>to view on GovernorHub.</w:t>
      </w:r>
    </w:p>
    <w:p w14:paraId="6A87608C" w14:textId="77777777" w:rsidR="000236AF" w:rsidRDefault="00A663B2" w:rsidP="000236AF">
      <w:pPr>
        <w:spacing w:before="280" w:after="280"/>
        <w:ind w:left="720" w:hanging="720"/>
        <w:rPr>
          <w:rFonts w:asciiTheme="minorHAnsi" w:hAnsiTheme="minorHAnsi" w:cstheme="minorHAnsi"/>
          <w:color w:val="000000"/>
          <w:sz w:val="24"/>
          <w:szCs w:val="24"/>
        </w:rPr>
      </w:pPr>
      <w:r w:rsidRPr="000236AF">
        <w:rPr>
          <w:rFonts w:asciiTheme="minorHAnsi" w:hAnsiTheme="minorHAnsi" w:cstheme="minorHAnsi"/>
          <w:color w:val="000000"/>
          <w:sz w:val="24"/>
          <w:szCs w:val="24"/>
        </w:rPr>
        <w:t>·</w:t>
      </w:r>
      <w:r w:rsidRPr="000236AF">
        <w:rPr>
          <w:rFonts w:asciiTheme="minorHAnsi" w:hAnsiTheme="minorHAnsi" w:cstheme="minorHAnsi"/>
          <w:color w:val="000000"/>
          <w:sz w:val="24"/>
          <w:szCs w:val="24"/>
        </w:rPr>
        <w:tab/>
      </w:r>
      <w:r w:rsidRPr="000236AF">
        <w:rPr>
          <w:rFonts w:asciiTheme="minorHAnsi" w:hAnsiTheme="minorHAnsi" w:cstheme="minorHAnsi"/>
          <w:b/>
          <w:bCs/>
          <w:color w:val="000000"/>
          <w:sz w:val="24"/>
          <w:szCs w:val="24"/>
        </w:rPr>
        <w:t xml:space="preserve">REPORTED </w:t>
      </w:r>
      <w:r w:rsidRPr="000236AF">
        <w:rPr>
          <w:rFonts w:asciiTheme="minorHAnsi" w:hAnsiTheme="minorHAnsi" w:cstheme="minorHAnsi"/>
          <w:color w:val="000000"/>
          <w:sz w:val="24"/>
          <w:szCs w:val="24"/>
        </w:rPr>
        <w:t>that</w:t>
      </w:r>
      <w:r w:rsidR="000236AF" w:rsidRPr="000236AF">
        <w:rPr>
          <w:rFonts w:asciiTheme="minorHAnsi" w:hAnsiTheme="minorHAnsi" w:cstheme="minorHAnsi"/>
          <w:color w:val="000000"/>
          <w:sz w:val="24"/>
          <w:szCs w:val="24"/>
        </w:rPr>
        <w:t xml:space="preserve"> </w:t>
      </w:r>
    </w:p>
    <w:p w14:paraId="5598EAE5" w14:textId="13CD39F1" w:rsidR="00A663B2" w:rsidRDefault="000236AF" w:rsidP="0080622D">
      <w:pPr>
        <w:pStyle w:val="ListParagraph"/>
        <w:numPr>
          <w:ilvl w:val="0"/>
          <w:numId w:val="9"/>
        </w:numPr>
        <w:rPr>
          <w:sz w:val="24"/>
          <w:szCs w:val="24"/>
        </w:rPr>
      </w:pPr>
      <w:r w:rsidRPr="000236AF">
        <w:rPr>
          <w:rFonts w:asciiTheme="minorHAnsi" w:hAnsiTheme="minorHAnsi" w:cstheme="minorHAnsi"/>
          <w:color w:val="000000"/>
          <w:sz w:val="24"/>
          <w:szCs w:val="24"/>
        </w:rPr>
        <w:t xml:space="preserve">the Headteacher explained that they liked to use the term fulfilment rather than wellbeing.  The plan stated that </w:t>
      </w:r>
      <w:r w:rsidRPr="000236AF">
        <w:rPr>
          <w:sz w:val="24"/>
          <w:szCs w:val="24"/>
        </w:rPr>
        <w:t xml:space="preserve">Highfield Primary School recognises that staff fulfilment is central to delivering high-quality education. We have intentionally chosen to title this document a </w:t>
      </w:r>
      <w:r w:rsidRPr="000236AF">
        <w:rPr>
          <w:i/>
          <w:sz w:val="24"/>
          <w:szCs w:val="24"/>
        </w:rPr>
        <w:t>Fulfilment Plan</w:t>
      </w:r>
      <w:r w:rsidRPr="000236AF">
        <w:rPr>
          <w:sz w:val="24"/>
          <w:szCs w:val="24"/>
        </w:rPr>
        <w:t xml:space="preserve"> rather than a Wellbeing Plan because our primary focus is on creating professional conditions that make work fulfilling and manageable. While wellbeing can vary significantly from individual to individual—</w:t>
      </w:r>
      <w:r w:rsidRPr="000236AF">
        <w:rPr>
          <w:sz w:val="24"/>
          <w:szCs w:val="24"/>
        </w:rPr>
        <w:lastRenderedPageBreak/>
        <w:t>encompassing personal health, educational growth, and community involvement—professional fulfilment focuses specifically on what the school can do to enhance job satisfaction, effectiveness, and sustainability for all staff.  Aligned with the Department for Education's Guidance on workload management and professional support, this plan outlines clear strategies to promote manageable workloads, effective communication, and ongoing professional development. It acknowledges, however, that education includes periods of increased activity and occasional stress, which are natural elements of a dynamic working environment. This plan aims to mitigate unnecessary workload pressures and provide supportive measures wherever possible, accepting that certain challenges remain an integral part of professional life;</w:t>
      </w:r>
    </w:p>
    <w:p w14:paraId="238233FF" w14:textId="77777777" w:rsidR="00B16DC6" w:rsidRPr="000236AF" w:rsidRDefault="00B16DC6" w:rsidP="00B16DC6">
      <w:pPr>
        <w:pStyle w:val="ListParagraph"/>
        <w:ind w:left="1440" w:firstLine="0"/>
        <w:rPr>
          <w:sz w:val="24"/>
          <w:szCs w:val="24"/>
        </w:rPr>
      </w:pPr>
    </w:p>
    <w:p w14:paraId="72542D28" w14:textId="78821010" w:rsidR="000236AF" w:rsidRPr="000236AF" w:rsidRDefault="000236AF" w:rsidP="0080622D">
      <w:pPr>
        <w:pStyle w:val="ListParagraph"/>
        <w:numPr>
          <w:ilvl w:val="0"/>
          <w:numId w:val="9"/>
        </w:numPr>
        <w:rPr>
          <w:rFonts w:asciiTheme="minorHAnsi" w:hAnsiTheme="minorHAnsi" w:cstheme="minorHAnsi"/>
          <w:color w:val="000000"/>
          <w:sz w:val="24"/>
          <w:szCs w:val="24"/>
        </w:rPr>
      </w:pPr>
      <w:r w:rsidRPr="000236AF">
        <w:rPr>
          <w:sz w:val="24"/>
          <w:szCs w:val="24"/>
        </w:rPr>
        <w:t xml:space="preserve">Governors discussed the fact that stress was part of the job at times.  They considered the </w:t>
      </w:r>
      <w:r w:rsidR="00B16DC6">
        <w:rPr>
          <w:sz w:val="24"/>
          <w:szCs w:val="24"/>
        </w:rPr>
        <w:t xml:space="preserve">something as small as </w:t>
      </w:r>
      <w:r w:rsidRPr="000236AF">
        <w:rPr>
          <w:sz w:val="24"/>
          <w:szCs w:val="24"/>
        </w:rPr>
        <w:t>having free tea and coffee was appreciated by staff and they wondered if parents could be asked to donate these items sometimes.  They determined that the rebranding of wellbeing to fulfilment was good one;</w:t>
      </w:r>
    </w:p>
    <w:p w14:paraId="4CD77D1D" w14:textId="77777777" w:rsidR="000236AF" w:rsidRPr="000236AF" w:rsidRDefault="000236AF" w:rsidP="000236AF">
      <w:pPr>
        <w:pStyle w:val="ListParagraph"/>
        <w:ind w:left="1440" w:firstLine="0"/>
        <w:rPr>
          <w:rFonts w:asciiTheme="minorHAnsi" w:hAnsiTheme="minorHAnsi" w:cstheme="minorHAnsi"/>
          <w:color w:val="000000"/>
          <w:sz w:val="24"/>
          <w:szCs w:val="24"/>
        </w:rPr>
      </w:pPr>
    </w:p>
    <w:p w14:paraId="521CCEEF" w14:textId="4DE71B58" w:rsidR="000236AF" w:rsidRPr="000236AF" w:rsidRDefault="000236AF" w:rsidP="0080622D">
      <w:pPr>
        <w:pStyle w:val="ListParagraph"/>
        <w:numPr>
          <w:ilvl w:val="0"/>
          <w:numId w:val="9"/>
        </w:numPr>
        <w:rPr>
          <w:rFonts w:asciiTheme="minorHAnsi" w:hAnsiTheme="minorHAnsi" w:cstheme="minorHAnsi"/>
          <w:color w:val="0070C0"/>
          <w:sz w:val="24"/>
          <w:szCs w:val="24"/>
        </w:rPr>
      </w:pPr>
      <w:r>
        <w:rPr>
          <w:rFonts w:asciiTheme="minorHAnsi" w:hAnsiTheme="minorHAnsi" w:cstheme="minorHAnsi"/>
          <w:color w:val="0070C0"/>
          <w:sz w:val="24"/>
          <w:szCs w:val="24"/>
        </w:rPr>
        <w:t>A Go</w:t>
      </w:r>
      <w:r w:rsidRPr="000236AF">
        <w:rPr>
          <w:rFonts w:asciiTheme="minorHAnsi" w:hAnsiTheme="minorHAnsi" w:cstheme="minorHAnsi"/>
          <w:color w:val="0070C0"/>
          <w:sz w:val="24"/>
          <w:szCs w:val="24"/>
        </w:rPr>
        <w:t xml:space="preserve">vernor asked </w:t>
      </w:r>
      <w:r>
        <w:rPr>
          <w:rFonts w:asciiTheme="minorHAnsi" w:hAnsiTheme="minorHAnsi" w:cstheme="minorHAnsi"/>
          <w:color w:val="0070C0"/>
          <w:sz w:val="24"/>
          <w:szCs w:val="24"/>
        </w:rPr>
        <w:t xml:space="preserve">about external help for staff.  </w:t>
      </w:r>
      <w:r>
        <w:rPr>
          <w:rFonts w:asciiTheme="minorHAnsi" w:hAnsiTheme="minorHAnsi" w:cstheme="minorHAnsi"/>
          <w:sz w:val="24"/>
          <w:szCs w:val="24"/>
        </w:rPr>
        <w:t>The Headteacher said they had access to Place2Be.  They now also had access to the Blue Light Card which offered discounts for certain professionals such as NHS staff and teachers at a number of places;</w:t>
      </w:r>
    </w:p>
    <w:p w14:paraId="5364BF41" w14:textId="77777777" w:rsidR="000236AF" w:rsidRPr="000236AF" w:rsidRDefault="000236AF" w:rsidP="000236AF">
      <w:pPr>
        <w:pStyle w:val="ListParagraph"/>
        <w:rPr>
          <w:rFonts w:asciiTheme="minorHAnsi" w:hAnsiTheme="minorHAnsi" w:cstheme="minorHAnsi"/>
          <w:color w:val="0070C0"/>
          <w:sz w:val="24"/>
          <w:szCs w:val="24"/>
        </w:rPr>
      </w:pPr>
    </w:p>
    <w:p w14:paraId="32647838" w14:textId="45669A23" w:rsidR="000236AF" w:rsidRPr="000236AF" w:rsidRDefault="000236AF" w:rsidP="0080622D">
      <w:pPr>
        <w:pStyle w:val="ListParagraph"/>
        <w:numPr>
          <w:ilvl w:val="0"/>
          <w:numId w:val="9"/>
        </w:numPr>
        <w:rPr>
          <w:rFonts w:asciiTheme="minorHAnsi" w:hAnsiTheme="minorHAnsi" w:cstheme="minorHAnsi"/>
          <w:color w:val="0070C0"/>
          <w:sz w:val="24"/>
          <w:szCs w:val="24"/>
        </w:rPr>
      </w:pPr>
      <w:r>
        <w:rPr>
          <w:rFonts w:asciiTheme="minorHAnsi" w:hAnsiTheme="minorHAnsi" w:cstheme="minorHAnsi"/>
          <w:sz w:val="24"/>
          <w:szCs w:val="24"/>
        </w:rPr>
        <w:t>the Headteacher said that the plan would be shared with staff in due course</w:t>
      </w:r>
      <w:r w:rsidR="0080622D">
        <w:rPr>
          <w:rFonts w:asciiTheme="minorHAnsi" w:hAnsiTheme="minorHAnsi" w:cstheme="minorHAnsi"/>
          <w:sz w:val="24"/>
          <w:szCs w:val="24"/>
        </w:rPr>
        <w:t xml:space="preserve"> and would be part of the September inset day.</w:t>
      </w:r>
    </w:p>
    <w:p w14:paraId="22906EC7" w14:textId="2529EA5D" w:rsidR="000236AF" w:rsidRPr="000236AF" w:rsidRDefault="000236AF" w:rsidP="000236AF">
      <w:pPr>
        <w:ind w:left="720"/>
        <w:rPr>
          <w:rFonts w:asciiTheme="minorHAnsi" w:hAnsiTheme="minorHAnsi" w:cstheme="minorHAnsi"/>
          <w:color w:val="000000"/>
          <w:sz w:val="24"/>
          <w:szCs w:val="24"/>
        </w:rPr>
      </w:pPr>
    </w:p>
    <w:p w14:paraId="67AA0E3F" w14:textId="2F128DD3" w:rsidR="00A663B2" w:rsidRPr="000236AF" w:rsidRDefault="00A663B2" w:rsidP="000236AF">
      <w:pPr>
        <w:spacing w:before="100" w:beforeAutospacing="1" w:after="100" w:afterAutospacing="1"/>
        <w:rPr>
          <w:rFonts w:asciiTheme="minorHAnsi" w:hAnsiTheme="minorHAnsi" w:cstheme="minorHAnsi"/>
          <w:b/>
          <w:bCs/>
          <w:color w:val="000000"/>
          <w:sz w:val="24"/>
          <w:szCs w:val="24"/>
        </w:rPr>
      </w:pPr>
      <w:r w:rsidRPr="000236AF">
        <w:rPr>
          <w:rFonts w:asciiTheme="minorHAnsi" w:hAnsiTheme="minorHAnsi" w:cstheme="minorHAnsi"/>
          <w:color w:val="000000"/>
          <w:sz w:val="24"/>
          <w:szCs w:val="24"/>
        </w:rPr>
        <w:t>11.</w:t>
      </w:r>
      <w:r w:rsidRPr="000236AF">
        <w:rPr>
          <w:rFonts w:asciiTheme="minorHAnsi" w:hAnsiTheme="minorHAnsi" w:cstheme="minorHAnsi"/>
          <w:color w:val="000000"/>
          <w:sz w:val="24"/>
          <w:szCs w:val="24"/>
        </w:rPr>
        <w:tab/>
        <w:t xml:space="preserve"> </w:t>
      </w:r>
      <w:r w:rsidRPr="000236AF">
        <w:rPr>
          <w:rFonts w:asciiTheme="minorHAnsi" w:hAnsiTheme="minorHAnsi" w:cstheme="minorHAnsi"/>
          <w:b/>
          <w:bCs/>
          <w:color w:val="000000"/>
          <w:sz w:val="24"/>
          <w:szCs w:val="24"/>
        </w:rPr>
        <w:t>GOVERNING BODY SELF EVALUATION</w:t>
      </w:r>
    </w:p>
    <w:p w14:paraId="2BC8F90E" w14:textId="5DBCCA5C" w:rsidR="00A663B2" w:rsidRPr="000236AF" w:rsidRDefault="00A663B2" w:rsidP="00A663B2">
      <w:pPr>
        <w:spacing w:before="100" w:beforeAutospacing="1" w:after="100" w:afterAutospacing="1"/>
        <w:rPr>
          <w:rFonts w:asciiTheme="minorHAnsi" w:hAnsiTheme="minorHAnsi" w:cstheme="minorHAnsi"/>
          <w:color w:val="000000"/>
          <w:sz w:val="24"/>
          <w:szCs w:val="24"/>
        </w:rPr>
      </w:pPr>
      <w:r w:rsidRPr="000236AF">
        <w:rPr>
          <w:rFonts w:asciiTheme="minorHAnsi" w:hAnsiTheme="minorHAnsi" w:cstheme="minorHAnsi"/>
          <w:b/>
          <w:bCs/>
          <w:color w:val="000000"/>
          <w:sz w:val="24"/>
          <w:szCs w:val="24"/>
        </w:rPr>
        <w:tab/>
      </w:r>
      <w:r w:rsidR="003B1629" w:rsidRPr="000236AF">
        <w:rPr>
          <w:rFonts w:asciiTheme="minorHAnsi" w:hAnsiTheme="minorHAnsi" w:cstheme="minorHAnsi"/>
          <w:b/>
          <w:bCs/>
          <w:color w:val="000000"/>
          <w:sz w:val="24"/>
          <w:szCs w:val="24"/>
        </w:rPr>
        <w:t xml:space="preserve"> NOTED</w:t>
      </w:r>
      <w:r w:rsidRPr="000236AF">
        <w:rPr>
          <w:rFonts w:asciiTheme="minorHAnsi" w:hAnsiTheme="minorHAnsi" w:cstheme="minorHAnsi"/>
          <w:b/>
          <w:bCs/>
          <w:color w:val="000000"/>
          <w:sz w:val="24"/>
          <w:szCs w:val="24"/>
        </w:rPr>
        <w:t xml:space="preserve"> </w:t>
      </w:r>
      <w:r w:rsidRPr="000236AF">
        <w:rPr>
          <w:rFonts w:asciiTheme="minorHAnsi" w:hAnsiTheme="minorHAnsi" w:cstheme="minorHAnsi"/>
          <w:color w:val="000000"/>
          <w:sz w:val="24"/>
          <w:szCs w:val="24"/>
        </w:rPr>
        <w:t>that</w:t>
      </w:r>
    </w:p>
    <w:p w14:paraId="01F18538" w14:textId="2EAC01BE" w:rsidR="00A663B2" w:rsidRPr="003B1629" w:rsidRDefault="00A663B2" w:rsidP="00A663B2">
      <w:pPr>
        <w:spacing w:before="100" w:beforeAutospacing="1" w:after="100" w:afterAutospacing="1"/>
        <w:ind w:left="1440" w:hanging="720"/>
        <w:rPr>
          <w:rFonts w:asciiTheme="minorHAnsi" w:hAnsiTheme="minorHAnsi" w:cstheme="minorHAnsi"/>
          <w:color w:val="000000"/>
          <w:sz w:val="24"/>
          <w:szCs w:val="24"/>
        </w:rPr>
      </w:pPr>
      <w:r w:rsidRPr="003B1629">
        <w:rPr>
          <w:rFonts w:asciiTheme="minorHAnsi" w:hAnsiTheme="minorHAnsi" w:cstheme="minorHAnsi"/>
          <w:color w:val="000000"/>
          <w:sz w:val="24"/>
          <w:szCs w:val="24"/>
        </w:rPr>
        <w:t>(a)</w:t>
      </w:r>
      <w:r w:rsidRPr="003B1629">
        <w:rPr>
          <w:rFonts w:asciiTheme="minorHAnsi" w:hAnsiTheme="minorHAnsi" w:cstheme="minorHAnsi"/>
          <w:color w:val="000000"/>
          <w:sz w:val="24"/>
          <w:szCs w:val="24"/>
        </w:rPr>
        <w:tab/>
      </w:r>
      <w:r w:rsidR="003B1629">
        <w:rPr>
          <w:rFonts w:asciiTheme="minorHAnsi" w:hAnsiTheme="minorHAnsi" w:cstheme="minorHAnsi"/>
          <w:color w:val="000000"/>
          <w:sz w:val="24"/>
          <w:szCs w:val="24"/>
        </w:rPr>
        <w:t>Governors had conducted a skills audit earlier in the year and were satisfied that the Governing Body had a wide range of skills.</w:t>
      </w:r>
      <w:r w:rsidRPr="003B1629">
        <w:rPr>
          <w:rFonts w:asciiTheme="minorHAnsi" w:hAnsiTheme="minorHAnsi" w:cstheme="minorHAnsi"/>
          <w:color w:val="000000"/>
          <w:sz w:val="24"/>
          <w:szCs w:val="24"/>
        </w:rPr>
        <w:t xml:space="preserve"> </w:t>
      </w:r>
    </w:p>
    <w:p w14:paraId="29907243" w14:textId="2CBABD9D" w:rsidR="00A663B2" w:rsidRDefault="00A663B2" w:rsidP="00A663B2">
      <w:pPr>
        <w:spacing w:before="100" w:beforeAutospacing="1" w:after="100" w:afterAutospacing="1"/>
        <w:ind w:left="709" w:firstLine="11"/>
        <w:rPr>
          <w:rFonts w:asciiTheme="minorHAnsi" w:hAnsiTheme="minorHAnsi" w:cstheme="minorHAnsi"/>
          <w:color w:val="000000"/>
          <w:sz w:val="24"/>
          <w:szCs w:val="24"/>
        </w:rPr>
      </w:pPr>
      <w:r w:rsidRPr="003B1629">
        <w:rPr>
          <w:rFonts w:asciiTheme="minorHAnsi" w:hAnsiTheme="minorHAnsi" w:cstheme="minorHAnsi"/>
          <w:color w:val="000000"/>
          <w:sz w:val="24"/>
          <w:szCs w:val="24"/>
        </w:rPr>
        <w:t>(b)</w:t>
      </w:r>
      <w:r w:rsidR="003B1629">
        <w:rPr>
          <w:rFonts w:asciiTheme="minorHAnsi" w:hAnsiTheme="minorHAnsi" w:cstheme="minorHAnsi"/>
          <w:color w:val="000000"/>
          <w:sz w:val="24"/>
          <w:szCs w:val="24"/>
        </w:rPr>
        <w:tab/>
        <w:t>succession planning would be considered later in the year.</w:t>
      </w:r>
    </w:p>
    <w:p w14:paraId="5CD82787" w14:textId="09F5A173" w:rsidR="003B1629" w:rsidRDefault="003B1629" w:rsidP="003B1629">
      <w:pPr>
        <w:spacing w:before="100" w:beforeAutospacing="1" w:after="100" w:afterAutospacing="1"/>
        <w:ind w:left="1440" w:hanging="720"/>
        <w:rPr>
          <w:rFonts w:asciiTheme="minorHAnsi" w:hAnsiTheme="minorHAnsi" w:cstheme="minorHAnsi"/>
          <w:color w:val="000000"/>
          <w:sz w:val="24"/>
          <w:szCs w:val="24"/>
        </w:rPr>
      </w:pPr>
      <w:r>
        <w:rPr>
          <w:rFonts w:asciiTheme="minorHAnsi" w:hAnsiTheme="minorHAnsi" w:cstheme="minorHAnsi"/>
          <w:color w:val="000000"/>
          <w:sz w:val="24"/>
          <w:szCs w:val="24"/>
        </w:rPr>
        <w:t>(c)</w:t>
      </w:r>
      <w:r>
        <w:rPr>
          <w:rFonts w:asciiTheme="minorHAnsi" w:hAnsiTheme="minorHAnsi" w:cstheme="minorHAnsi"/>
          <w:color w:val="000000"/>
          <w:sz w:val="24"/>
          <w:szCs w:val="24"/>
        </w:rPr>
        <w:tab/>
      </w:r>
      <w:r>
        <w:rPr>
          <w:rFonts w:asciiTheme="minorHAnsi" w:hAnsiTheme="minorHAnsi" w:cstheme="minorHAnsi"/>
          <w:b/>
          <w:bCs/>
          <w:color w:val="000000"/>
          <w:sz w:val="24"/>
          <w:szCs w:val="24"/>
        </w:rPr>
        <w:t xml:space="preserve">RESOLVED </w:t>
      </w:r>
      <w:r>
        <w:rPr>
          <w:rFonts w:asciiTheme="minorHAnsi" w:hAnsiTheme="minorHAnsi" w:cstheme="minorHAnsi"/>
          <w:color w:val="000000"/>
          <w:sz w:val="24"/>
          <w:szCs w:val="24"/>
        </w:rPr>
        <w:t>following discussion that the Governor profiles needed to be updated on the website.</w:t>
      </w:r>
    </w:p>
    <w:p w14:paraId="2DD87A6B" w14:textId="1D2F6280" w:rsidR="003B1629" w:rsidRPr="003B1629" w:rsidRDefault="003B1629" w:rsidP="003B1629">
      <w:pPr>
        <w:spacing w:before="100" w:beforeAutospacing="1" w:after="100" w:afterAutospacing="1"/>
        <w:ind w:left="1440" w:hanging="720"/>
        <w:jc w:val="right"/>
        <w:rPr>
          <w:rFonts w:asciiTheme="minorHAnsi" w:hAnsiTheme="minorHAnsi" w:cstheme="minorHAnsi"/>
          <w:b/>
          <w:bCs/>
          <w:color w:val="000000"/>
          <w:sz w:val="24"/>
          <w:szCs w:val="24"/>
        </w:rPr>
      </w:pPr>
      <w:r>
        <w:rPr>
          <w:rFonts w:asciiTheme="minorHAnsi" w:hAnsiTheme="minorHAnsi" w:cstheme="minorHAnsi"/>
          <w:b/>
          <w:bCs/>
          <w:color w:val="000000"/>
          <w:sz w:val="24"/>
          <w:szCs w:val="24"/>
        </w:rPr>
        <w:t>ACTION : HEADTEACHER</w:t>
      </w:r>
    </w:p>
    <w:bookmarkEnd w:id="0"/>
    <w:p w14:paraId="257C41AC" w14:textId="77777777" w:rsidR="00A663B2" w:rsidRPr="003B1629" w:rsidRDefault="00A663B2" w:rsidP="00A663B2">
      <w:pPr>
        <w:rPr>
          <w:rFonts w:cs="Arial"/>
          <w:sz w:val="24"/>
          <w:szCs w:val="24"/>
        </w:rPr>
      </w:pPr>
      <w:r w:rsidRPr="003B1629">
        <w:rPr>
          <w:rFonts w:cs="Arial"/>
          <w:sz w:val="24"/>
          <w:szCs w:val="24"/>
        </w:rPr>
        <w:t>12.</w:t>
      </w:r>
      <w:r w:rsidRPr="003B1629">
        <w:rPr>
          <w:rFonts w:cs="Arial"/>
          <w:sz w:val="24"/>
          <w:szCs w:val="24"/>
        </w:rPr>
        <w:tab/>
      </w:r>
      <w:r w:rsidRPr="003B1629">
        <w:rPr>
          <w:rFonts w:cs="Arial"/>
          <w:b/>
          <w:bCs/>
          <w:sz w:val="24"/>
          <w:szCs w:val="24"/>
        </w:rPr>
        <w:t>POLICY REVIEW</w:t>
      </w:r>
      <w:r w:rsidRPr="003B1629">
        <w:rPr>
          <w:rFonts w:cs="Arial"/>
          <w:sz w:val="24"/>
          <w:szCs w:val="24"/>
        </w:rPr>
        <w:t xml:space="preserve"> </w:t>
      </w:r>
    </w:p>
    <w:p w14:paraId="2AF018FC" w14:textId="77777777" w:rsidR="00A663B2" w:rsidRPr="003B1629" w:rsidRDefault="00A663B2" w:rsidP="00A663B2">
      <w:pPr>
        <w:rPr>
          <w:rFonts w:cs="Arial"/>
          <w:sz w:val="24"/>
          <w:szCs w:val="24"/>
        </w:rPr>
      </w:pPr>
    </w:p>
    <w:p w14:paraId="0C9C53E2" w14:textId="77777777" w:rsidR="00A663B2" w:rsidRPr="003B1629" w:rsidRDefault="00A663B2" w:rsidP="0080622D">
      <w:pPr>
        <w:pStyle w:val="ListParagraph"/>
        <w:numPr>
          <w:ilvl w:val="0"/>
          <w:numId w:val="3"/>
        </w:numPr>
        <w:rPr>
          <w:rFonts w:cs="Arial"/>
          <w:sz w:val="24"/>
          <w:szCs w:val="24"/>
        </w:rPr>
      </w:pPr>
      <w:r w:rsidRPr="003B1629">
        <w:rPr>
          <w:rFonts w:cs="Arial"/>
          <w:sz w:val="24"/>
          <w:szCs w:val="24"/>
        </w:rPr>
        <w:t>School Complaints Policy (LA) February 2025.</w:t>
      </w:r>
    </w:p>
    <w:p w14:paraId="6296B231" w14:textId="77777777" w:rsidR="00A663B2" w:rsidRPr="003B1629" w:rsidRDefault="00A663B2" w:rsidP="00A663B2">
      <w:pPr>
        <w:rPr>
          <w:rFonts w:cs="Arial"/>
          <w:sz w:val="24"/>
          <w:szCs w:val="24"/>
        </w:rPr>
      </w:pPr>
    </w:p>
    <w:p w14:paraId="3A8F64CD" w14:textId="4B12AF41" w:rsidR="00A663B2" w:rsidRPr="003B1629" w:rsidRDefault="00A663B2" w:rsidP="00A663B2">
      <w:pPr>
        <w:ind w:left="720"/>
        <w:rPr>
          <w:rFonts w:cs="Arial"/>
          <w:sz w:val="24"/>
          <w:szCs w:val="24"/>
        </w:rPr>
      </w:pPr>
      <w:r w:rsidRPr="003B1629">
        <w:rPr>
          <w:rFonts w:cs="Arial"/>
          <w:b/>
          <w:bCs/>
          <w:sz w:val="24"/>
          <w:szCs w:val="24"/>
        </w:rPr>
        <w:t xml:space="preserve">RESOLVED </w:t>
      </w:r>
      <w:r w:rsidR="003B1629">
        <w:rPr>
          <w:rFonts w:cs="Arial"/>
          <w:sz w:val="24"/>
          <w:szCs w:val="24"/>
        </w:rPr>
        <w:t>that t</w:t>
      </w:r>
      <w:r w:rsidRPr="003B1629">
        <w:rPr>
          <w:rFonts w:cs="Arial"/>
          <w:sz w:val="24"/>
          <w:szCs w:val="24"/>
        </w:rPr>
        <w:t xml:space="preserve">he above policy </w:t>
      </w:r>
      <w:r w:rsidR="003B1629">
        <w:rPr>
          <w:rFonts w:cs="Arial"/>
          <w:sz w:val="24"/>
          <w:szCs w:val="24"/>
        </w:rPr>
        <w:t xml:space="preserve">be </w:t>
      </w:r>
      <w:r w:rsidR="00B16DC6">
        <w:rPr>
          <w:rFonts w:cs="Arial"/>
          <w:sz w:val="24"/>
          <w:szCs w:val="24"/>
        </w:rPr>
        <w:t>recommended</w:t>
      </w:r>
      <w:r w:rsidR="003B1629">
        <w:rPr>
          <w:rFonts w:cs="Arial"/>
          <w:sz w:val="24"/>
          <w:szCs w:val="24"/>
        </w:rPr>
        <w:t xml:space="preserve"> to </w:t>
      </w:r>
      <w:r w:rsidRPr="003B1629">
        <w:rPr>
          <w:rFonts w:cs="Arial"/>
          <w:sz w:val="24"/>
          <w:szCs w:val="24"/>
        </w:rPr>
        <w:t>the Governing Body for ratification.</w:t>
      </w:r>
    </w:p>
    <w:p w14:paraId="644ABE7F" w14:textId="77777777" w:rsidR="00A663B2" w:rsidRPr="003B1629" w:rsidRDefault="00A663B2" w:rsidP="00A663B2">
      <w:pPr>
        <w:ind w:left="720"/>
        <w:rPr>
          <w:rFonts w:cs="Arial"/>
          <w:sz w:val="24"/>
          <w:szCs w:val="24"/>
        </w:rPr>
      </w:pPr>
    </w:p>
    <w:p w14:paraId="596CE2A7" w14:textId="77777777" w:rsidR="00A663B2" w:rsidRPr="003B1629" w:rsidRDefault="00A663B2" w:rsidP="00A663B2">
      <w:pPr>
        <w:rPr>
          <w:rFonts w:cs="Arial"/>
          <w:b/>
          <w:bCs/>
          <w:sz w:val="24"/>
          <w:szCs w:val="24"/>
        </w:rPr>
      </w:pPr>
      <w:r w:rsidRPr="003B1629">
        <w:rPr>
          <w:rFonts w:cs="Arial"/>
          <w:sz w:val="24"/>
          <w:szCs w:val="24"/>
        </w:rPr>
        <w:t>13.</w:t>
      </w:r>
      <w:r w:rsidRPr="003B1629">
        <w:rPr>
          <w:rFonts w:cs="Arial"/>
          <w:sz w:val="24"/>
          <w:szCs w:val="24"/>
        </w:rPr>
        <w:tab/>
      </w:r>
      <w:r w:rsidRPr="003B1629">
        <w:rPr>
          <w:rFonts w:cs="Arial"/>
          <w:b/>
          <w:bCs/>
          <w:sz w:val="24"/>
          <w:szCs w:val="24"/>
        </w:rPr>
        <w:t>GOVERNOR TRAINING</w:t>
      </w:r>
    </w:p>
    <w:p w14:paraId="413FFA6F" w14:textId="77777777" w:rsidR="00A663B2" w:rsidRPr="003B1629" w:rsidRDefault="00A663B2" w:rsidP="00A663B2">
      <w:pPr>
        <w:rPr>
          <w:rFonts w:cs="Arial"/>
          <w:sz w:val="24"/>
          <w:szCs w:val="24"/>
        </w:rPr>
      </w:pPr>
    </w:p>
    <w:p w14:paraId="4E773F07" w14:textId="1D46D9CE" w:rsidR="00A663B2" w:rsidRPr="003B1629" w:rsidRDefault="00A663B2" w:rsidP="00A663B2">
      <w:pPr>
        <w:numPr>
          <w:ilvl w:val="12"/>
          <w:numId w:val="0"/>
        </w:numPr>
        <w:tabs>
          <w:tab w:val="right" w:pos="9781"/>
        </w:tabs>
        <w:ind w:left="709" w:hanging="709"/>
        <w:rPr>
          <w:sz w:val="24"/>
          <w:szCs w:val="24"/>
        </w:rPr>
      </w:pPr>
      <w:r w:rsidRPr="003B1629">
        <w:rPr>
          <w:sz w:val="24"/>
          <w:szCs w:val="24"/>
        </w:rPr>
        <w:tab/>
      </w:r>
      <w:r w:rsidRPr="003B1629">
        <w:rPr>
          <w:b/>
          <w:bCs/>
          <w:sz w:val="24"/>
          <w:szCs w:val="24"/>
        </w:rPr>
        <w:t xml:space="preserve">NOTED </w:t>
      </w:r>
      <w:r w:rsidRPr="003B1629">
        <w:rPr>
          <w:sz w:val="24"/>
          <w:szCs w:val="24"/>
        </w:rPr>
        <w:t>at all training sessions were listed in the Governor Training Brochure 2024-25, available on Governor Hub.</w:t>
      </w:r>
    </w:p>
    <w:p w14:paraId="4FB9CD0E" w14:textId="77777777" w:rsidR="00A663B2" w:rsidRPr="003B1629" w:rsidRDefault="00A663B2" w:rsidP="00A663B2">
      <w:pPr>
        <w:numPr>
          <w:ilvl w:val="12"/>
          <w:numId w:val="0"/>
        </w:numPr>
        <w:tabs>
          <w:tab w:val="right" w:pos="9781"/>
        </w:tabs>
        <w:ind w:left="709" w:hanging="709"/>
        <w:rPr>
          <w:sz w:val="24"/>
          <w:szCs w:val="24"/>
        </w:rPr>
      </w:pPr>
    </w:p>
    <w:p w14:paraId="25FC5FF0" w14:textId="6120D043" w:rsidR="00A663B2" w:rsidRDefault="00A663B2" w:rsidP="00A663B2">
      <w:pPr>
        <w:numPr>
          <w:ilvl w:val="12"/>
          <w:numId w:val="0"/>
        </w:numPr>
        <w:ind w:left="720"/>
        <w:rPr>
          <w:rFonts w:cs="Arial"/>
          <w:sz w:val="24"/>
          <w:szCs w:val="24"/>
        </w:rPr>
      </w:pPr>
      <w:r w:rsidRPr="003B1629">
        <w:rPr>
          <w:rFonts w:cs="Arial"/>
          <w:sz w:val="24"/>
          <w:szCs w:val="24"/>
        </w:rPr>
        <w:t>Governor training could be booked  via the School based booker, Catherine Moens.</w:t>
      </w:r>
    </w:p>
    <w:p w14:paraId="790A8162" w14:textId="77777777" w:rsidR="003B1629" w:rsidRDefault="003B1629" w:rsidP="00A663B2">
      <w:pPr>
        <w:numPr>
          <w:ilvl w:val="12"/>
          <w:numId w:val="0"/>
        </w:numPr>
        <w:ind w:left="720"/>
        <w:rPr>
          <w:rFonts w:cs="Arial"/>
          <w:sz w:val="24"/>
          <w:szCs w:val="24"/>
        </w:rPr>
      </w:pPr>
    </w:p>
    <w:p w14:paraId="16C52E36" w14:textId="3D680317" w:rsidR="003B1629" w:rsidRPr="003B1629" w:rsidRDefault="003B1629" w:rsidP="00A663B2">
      <w:pPr>
        <w:numPr>
          <w:ilvl w:val="12"/>
          <w:numId w:val="0"/>
        </w:numPr>
        <w:ind w:left="720"/>
        <w:rPr>
          <w:rFonts w:cs="Arial"/>
          <w:sz w:val="24"/>
          <w:szCs w:val="24"/>
        </w:rPr>
      </w:pPr>
      <w:r>
        <w:rPr>
          <w:rFonts w:cs="Arial"/>
          <w:sz w:val="24"/>
          <w:szCs w:val="24"/>
        </w:rPr>
        <w:lastRenderedPageBreak/>
        <w:t>Tim Guha would be undertaking GDPR training.</w:t>
      </w:r>
    </w:p>
    <w:p w14:paraId="5DF94976" w14:textId="77777777" w:rsidR="00A663B2" w:rsidRPr="003B1629" w:rsidRDefault="00A663B2" w:rsidP="00A663B2">
      <w:pPr>
        <w:numPr>
          <w:ilvl w:val="12"/>
          <w:numId w:val="0"/>
        </w:numPr>
        <w:ind w:left="720"/>
        <w:rPr>
          <w:rFonts w:cs="Arial"/>
          <w:sz w:val="24"/>
          <w:szCs w:val="24"/>
        </w:rPr>
      </w:pPr>
    </w:p>
    <w:p w14:paraId="3F841473" w14:textId="77777777" w:rsidR="00A663B2" w:rsidRPr="003B1629" w:rsidRDefault="000254A5" w:rsidP="00A663B2">
      <w:pPr>
        <w:adjustRightInd w:val="0"/>
        <w:ind w:left="338" w:firstLine="371"/>
        <w:rPr>
          <w:rFonts w:ascii="Arial" w:hAnsi="Arial" w:cs="Arial"/>
          <w:sz w:val="24"/>
          <w:szCs w:val="24"/>
        </w:rPr>
      </w:pPr>
      <w:hyperlink r:id="rId8" w:history="1">
        <w:r w:rsidR="00A663B2" w:rsidRPr="003B1629">
          <w:rPr>
            <w:rFonts w:ascii="Arial" w:hAnsi="Arial" w:cs="Arial"/>
            <w:color w:val="0000FF"/>
            <w:sz w:val="24"/>
            <w:szCs w:val="24"/>
            <w:u w:val="single"/>
          </w:rPr>
          <w:t>https://traded.enfield.gov.uk/professionallearning</w:t>
        </w:r>
      </w:hyperlink>
      <w:r w:rsidR="00A663B2" w:rsidRPr="003B1629">
        <w:rPr>
          <w:rFonts w:ascii="Arial" w:hAnsi="Arial" w:cs="Arial"/>
          <w:sz w:val="24"/>
          <w:szCs w:val="24"/>
        </w:rPr>
        <w:t xml:space="preserve">.  </w:t>
      </w:r>
    </w:p>
    <w:p w14:paraId="49115EC9" w14:textId="77777777" w:rsidR="00A663B2" w:rsidRPr="003B1629" w:rsidRDefault="00A663B2" w:rsidP="00A663B2">
      <w:pPr>
        <w:pStyle w:val="ListParagraph"/>
        <w:ind w:left="1440"/>
        <w:rPr>
          <w:rFonts w:cs="Arial"/>
          <w:color w:val="FF0000"/>
          <w:sz w:val="24"/>
          <w:szCs w:val="24"/>
        </w:rPr>
      </w:pPr>
    </w:p>
    <w:p w14:paraId="3A6E2B26" w14:textId="77777777" w:rsidR="00A663B2" w:rsidRDefault="00A663B2" w:rsidP="00A663B2">
      <w:pPr>
        <w:ind w:left="720" w:hanging="709"/>
        <w:rPr>
          <w:rFonts w:cs="Arial"/>
          <w:b/>
          <w:bCs/>
          <w:sz w:val="24"/>
          <w:szCs w:val="24"/>
        </w:rPr>
      </w:pPr>
      <w:bookmarkStart w:id="1" w:name="_Hlk109824075"/>
      <w:r w:rsidRPr="003B1629">
        <w:rPr>
          <w:rFonts w:cs="Arial"/>
          <w:sz w:val="24"/>
          <w:szCs w:val="24"/>
        </w:rPr>
        <w:t>14.</w:t>
      </w:r>
      <w:r w:rsidRPr="003B1629">
        <w:rPr>
          <w:rFonts w:cs="Arial"/>
          <w:sz w:val="24"/>
          <w:szCs w:val="24"/>
        </w:rPr>
        <w:tab/>
      </w:r>
      <w:r w:rsidRPr="003B1629">
        <w:rPr>
          <w:rFonts w:cs="Arial"/>
          <w:b/>
          <w:bCs/>
          <w:sz w:val="24"/>
          <w:szCs w:val="24"/>
        </w:rPr>
        <w:t xml:space="preserve">ANY OTHER BUSINESS  </w:t>
      </w:r>
    </w:p>
    <w:p w14:paraId="6ED12800" w14:textId="77777777" w:rsidR="003B1629" w:rsidRDefault="003B1629" w:rsidP="00A663B2">
      <w:pPr>
        <w:ind w:left="720" w:hanging="709"/>
        <w:rPr>
          <w:rFonts w:cs="Arial"/>
          <w:b/>
          <w:bCs/>
          <w:sz w:val="24"/>
          <w:szCs w:val="24"/>
        </w:rPr>
      </w:pPr>
    </w:p>
    <w:p w14:paraId="20EA2C16" w14:textId="526F8FC0" w:rsidR="003B1629" w:rsidRPr="003B1629" w:rsidRDefault="003B1629" w:rsidP="00A663B2">
      <w:pPr>
        <w:ind w:left="720" w:hanging="709"/>
        <w:rPr>
          <w:rFonts w:cs="Arial"/>
          <w:sz w:val="24"/>
          <w:szCs w:val="24"/>
        </w:rPr>
      </w:pPr>
      <w:r>
        <w:rPr>
          <w:rFonts w:cs="Arial"/>
          <w:b/>
          <w:bCs/>
          <w:sz w:val="24"/>
          <w:szCs w:val="24"/>
        </w:rPr>
        <w:tab/>
        <w:t xml:space="preserve">NOTED </w:t>
      </w:r>
      <w:r>
        <w:rPr>
          <w:rFonts w:cs="Arial"/>
          <w:sz w:val="24"/>
          <w:szCs w:val="24"/>
        </w:rPr>
        <w:t>there was no other business to consider.</w:t>
      </w:r>
    </w:p>
    <w:p w14:paraId="7A5309AC" w14:textId="77777777" w:rsidR="00A663B2" w:rsidRPr="003B1629" w:rsidRDefault="00A663B2" w:rsidP="00A663B2">
      <w:pPr>
        <w:pStyle w:val="NormalWeb"/>
        <w:spacing w:before="0" w:beforeAutospacing="0" w:after="0" w:afterAutospacing="0"/>
        <w:ind w:left="11"/>
        <w:rPr>
          <w:rFonts w:cs="Arial"/>
        </w:rPr>
      </w:pPr>
      <w:r w:rsidRPr="003B1629">
        <w:rPr>
          <w:rFonts w:cs="Arial"/>
        </w:rPr>
        <w:tab/>
        <w:t xml:space="preserve">         </w:t>
      </w:r>
      <w:r w:rsidRPr="003B1629">
        <w:rPr>
          <w:rFonts w:cs="Arial"/>
        </w:rPr>
        <w:tab/>
      </w:r>
    </w:p>
    <w:p w14:paraId="5EA71726" w14:textId="77777777" w:rsidR="00A663B2" w:rsidRPr="003B1629" w:rsidRDefault="00A663B2" w:rsidP="00A663B2">
      <w:pPr>
        <w:rPr>
          <w:rFonts w:cs="Arial"/>
          <w:sz w:val="24"/>
          <w:szCs w:val="24"/>
          <w:u w:val="single"/>
        </w:rPr>
      </w:pPr>
      <w:r w:rsidRPr="003B1629">
        <w:rPr>
          <w:rFonts w:cs="Arial"/>
          <w:sz w:val="24"/>
          <w:szCs w:val="24"/>
        </w:rPr>
        <w:t xml:space="preserve"> 15.</w:t>
      </w:r>
      <w:r w:rsidRPr="003B1629">
        <w:rPr>
          <w:rFonts w:cs="Arial"/>
          <w:sz w:val="24"/>
          <w:szCs w:val="24"/>
        </w:rPr>
        <w:tab/>
      </w:r>
      <w:r w:rsidRPr="003B1629">
        <w:rPr>
          <w:rFonts w:cs="Arial"/>
          <w:b/>
          <w:bCs/>
          <w:sz w:val="24"/>
          <w:szCs w:val="24"/>
        </w:rPr>
        <w:t>ITEMS TO REMAIN CONFIDENTIAL</w:t>
      </w:r>
      <w:r w:rsidRPr="003B1629">
        <w:rPr>
          <w:rFonts w:cs="Arial"/>
          <w:sz w:val="24"/>
          <w:szCs w:val="24"/>
          <w:u w:val="single"/>
        </w:rPr>
        <w:t xml:space="preserve"> </w:t>
      </w:r>
    </w:p>
    <w:p w14:paraId="4B2FFCD2" w14:textId="77777777" w:rsidR="00A663B2" w:rsidRPr="003B1629" w:rsidRDefault="00A663B2" w:rsidP="00A663B2">
      <w:pPr>
        <w:ind w:left="709" w:hanging="709"/>
        <w:rPr>
          <w:rFonts w:cs="Arial"/>
          <w:sz w:val="24"/>
          <w:szCs w:val="24"/>
        </w:rPr>
      </w:pPr>
    </w:p>
    <w:p w14:paraId="0B3DE510" w14:textId="0B62506D" w:rsidR="00A663B2" w:rsidRPr="003B1629" w:rsidRDefault="003B1629" w:rsidP="003B1629">
      <w:pPr>
        <w:ind w:left="709"/>
        <w:rPr>
          <w:sz w:val="24"/>
          <w:szCs w:val="24"/>
        </w:rPr>
      </w:pPr>
      <w:r>
        <w:rPr>
          <w:rFonts w:cs="Arial"/>
          <w:b/>
          <w:bCs/>
          <w:sz w:val="24"/>
          <w:szCs w:val="24"/>
        </w:rPr>
        <w:t xml:space="preserve">RESOLVED </w:t>
      </w:r>
      <w:bookmarkEnd w:id="1"/>
      <w:r>
        <w:rPr>
          <w:rFonts w:cs="Arial"/>
          <w:sz w:val="24"/>
          <w:szCs w:val="24"/>
        </w:rPr>
        <w:t>that no items be regarded as confidential.</w:t>
      </w:r>
    </w:p>
    <w:p w14:paraId="0EE9A16C" w14:textId="77777777" w:rsidR="00A663B2" w:rsidRPr="003B1629" w:rsidRDefault="00A663B2" w:rsidP="00A663B2">
      <w:pPr>
        <w:rPr>
          <w:rFonts w:cs="Arial"/>
          <w:sz w:val="24"/>
          <w:szCs w:val="24"/>
        </w:rPr>
      </w:pPr>
    </w:p>
    <w:p w14:paraId="7C388F40" w14:textId="77777777" w:rsidR="00A663B2" w:rsidRPr="003B1629" w:rsidRDefault="00A663B2" w:rsidP="0080622D">
      <w:pPr>
        <w:jc w:val="right"/>
        <w:rPr>
          <w:sz w:val="24"/>
          <w:szCs w:val="24"/>
        </w:rPr>
      </w:pPr>
    </w:p>
    <w:sectPr w:rsidR="00A663B2" w:rsidRPr="003B1629">
      <w:footerReference w:type="default" r:id="rId9"/>
      <w:pgSz w:w="11910" w:h="16840"/>
      <w:pgMar w:top="800" w:right="860" w:bottom="960" w:left="116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E6AD" w14:textId="77777777" w:rsidR="005D0EE4" w:rsidRDefault="005D0EE4">
      <w:r>
        <w:separator/>
      </w:r>
    </w:p>
  </w:endnote>
  <w:endnote w:type="continuationSeparator" w:id="0">
    <w:p w14:paraId="1841732C" w14:textId="77777777" w:rsidR="005D0EE4" w:rsidRDefault="005D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F34E" w14:textId="370EAFB7" w:rsidR="005D0EE4" w:rsidRDefault="005D0EE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3E0F34F" wp14:editId="51835989">
              <wp:simplePos x="0" y="0"/>
              <wp:positionH relativeFrom="page">
                <wp:posOffset>781685</wp:posOffset>
              </wp:positionH>
              <wp:positionV relativeFrom="page">
                <wp:posOffset>10081260</wp:posOffset>
              </wp:positionV>
              <wp:extent cx="6169025" cy="0"/>
              <wp:effectExtent l="10160" t="13335" r="12065"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C2FF61"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5pt,793.8pt" to="547.3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"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CE34" w14:textId="77777777" w:rsidR="005D0EE4" w:rsidRDefault="005D0EE4">
      <w:r>
        <w:separator/>
      </w:r>
    </w:p>
  </w:footnote>
  <w:footnote w:type="continuationSeparator" w:id="0">
    <w:p w14:paraId="12530CA4" w14:textId="77777777" w:rsidR="005D0EE4" w:rsidRDefault="005D0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242"/>
    <w:multiLevelType w:val="hybridMultilevel"/>
    <w:tmpl w:val="EA289078"/>
    <w:lvl w:ilvl="0" w:tplc="B0B0E4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400A29"/>
    <w:multiLevelType w:val="hybridMultilevel"/>
    <w:tmpl w:val="F74E0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387B69"/>
    <w:multiLevelType w:val="hybridMultilevel"/>
    <w:tmpl w:val="6DDC167E"/>
    <w:lvl w:ilvl="0" w:tplc="7130C2EA">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87213"/>
    <w:multiLevelType w:val="hybridMultilevel"/>
    <w:tmpl w:val="E33E7C8A"/>
    <w:lvl w:ilvl="0" w:tplc="E12011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3A5096D"/>
    <w:multiLevelType w:val="hybridMultilevel"/>
    <w:tmpl w:val="65029E60"/>
    <w:lvl w:ilvl="0" w:tplc="76C4D2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1C9595A"/>
    <w:multiLevelType w:val="hybridMultilevel"/>
    <w:tmpl w:val="27041B22"/>
    <w:lvl w:ilvl="0" w:tplc="A2528AB0">
      <w:start w:val="1"/>
      <w:numFmt w:val="lowerLetter"/>
      <w:lvlText w:val="(%1)"/>
      <w:lvlJc w:val="left"/>
      <w:pPr>
        <w:ind w:left="1455" w:hanging="7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BAB45BD"/>
    <w:multiLevelType w:val="hybridMultilevel"/>
    <w:tmpl w:val="66A43AF4"/>
    <w:lvl w:ilvl="0" w:tplc="7EBEB0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1B85EB0"/>
    <w:multiLevelType w:val="hybridMultilevel"/>
    <w:tmpl w:val="4426E908"/>
    <w:lvl w:ilvl="0" w:tplc="9CC49E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5BD372F"/>
    <w:multiLevelType w:val="hybridMultilevel"/>
    <w:tmpl w:val="E30032AA"/>
    <w:lvl w:ilvl="0" w:tplc="0216864E">
      <w:start w:val="1"/>
      <w:numFmt w:val="lowerLetter"/>
      <w:lvlText w:val="(%1)"/>
      <w:lvlJc w:val="left"/>
      <w:pPr>
        <w:ind w:left="1440" w:hanging="720"/>
      </w:pPr>
      <w:rPr>
        <w:rFonts w:asciiTheme="minorHAnsi" w:hAnsiTheme="minorHAnsi" w:cstheme="minorHAnsi"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69111112">
    <w:abstractNumId w:val="5"/>
  </w:num>
  <w:num w:numId="2" w16cid:durableId="1215118778">
    <w:abstractNumId w:val="2"/>
  </w:num>
  <w:num w:numId="3" w16cid:durableId="1482431125">
    <w:abstractNumId w:val="1"/>
  </w:num>
  <w:num w:numId="4" w16cid:durableId="457332494">
    <w:abstractNumId w:val="3"/>
  </w:num>
  <w:num w:numId="5" w16cid:durableId="1834106558">
    <w:abstractNumId w:val="6"/>
  </w:num>
  <w:num w:numId="6" w16cid:durableId="845248191">
    <w:abstractNumId w:val="0"/>
  </w:num>
  <w:num w:numId="7" w16cid:durableId="1514487673">
    <w:abstractNumId w:val="4"/>
  </w:num>
  <w:num w:numId="8" w16cid:durableId="165756436">
    <w:abstractNumId w:val="7"/>
  </w:num>
  <w:num w:numId="9" w16cid:durableId="191392692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1"/>
    <w:rsid w:val="00002147"/>
    <w:rsid w:val="00012D9F"/>
    <w:rsid w:val="0001329F"/>
    <w:rsid w:val="00014924"/>
    <w:rsid w:val="00017CCC"/>
    <w:rsid w:val="00022391"/>
    <w:rsid w:val="000236AF"/>
    <w:rsid w:val="000254A5"/>
    <w:rsid w:val="00047B33"/>
    <w:rsid w:val="00047B5B"/>
    <w:rsid w:val="00050755"/>
    <w:rsid w:val="00060389"/>
    <w:rsid w:val="000626B0"/>
    <w:rsid w:val="000726BB"/>
    <w:rsid w:val="00073C2B"/>
    <w:rsid w:val="00080971"/>
    <w:rsid w:val="00082528"/>
    <w:rsid w:val="00083BAE"/>
    <w:rsid w:val="00085669"/>
    <w:rsid w:val="0008788E"/>
    <w:rsid w:val="00093D75"/>
    <w:rsid w:val="000A3F2D"/>
    <w:rsid w:val="000A507F"/>
    <w:rsid w:val="000A7218"/>
    <w:rsid w:val="000B76DD"/>
    <w:rsid w:val="000D1693"/>
    <w:rsid w:val="000D3293"/>
    <w:rsid w:val="000D4911"/>
    <w:rsid w:val="000E1C2D"/>
    <w:rsid w:val="000E210B"/>
    <w:rsid w:val="00105CF0"/>
    <w:rsid w:val="00106829"/>
    <w:rsid w:val="00107590"/>
    <w:rsid w:val="00111156"/>
    <w:rsid w:val="001177D3"/>
    <w:rsid w:val="00123EF8"/>
    <w:rsid w:val="001276CC"/>
    <w:rsid w:val="0013307D"/>
    <w:rsid w:val="00137E74"/>
    <w:rsid w:val="00153286"/>
    <w:rsid w:val="00164641"/>
    <w:rsid w:val="00165140"/>
    <w:rsid w:val="0016601E"/>
    <w:rsid w:val="001675C9"/>
    <w:rsid w:val="001834BE"/>
    <w:rsid w:val="001838B7"/>
    <w:rsid w:val="001853CD"/>
    <w:rsid w:val="001863CE"/>
    <w:rsid w:val="001903E4"/>
    <w:rsid w:val="001978E4"/>
    <w:rsid w:val="001A2E15"/>
    <w:rsid w:val="001A55DD"/>
    <w:rsid w:val="001A78BF"/>
    <w:rsid w:val="001A7A5D"/>
    <w:rsid w:val="001C26DE"/>
    <w:rsid w:val="001C4901"/>
    <w:rsid w:val="001C593E"/>
    <w:rsid w:val="001D0E52"/>
    <w:rsid w:val="001D5E03"/>
    <w:rsid w:val="001E1A38"/>
    <w:rsid w:val="001F3450"/>
    <w:rsid w:val="002100DD"/>
    <w:rsid w:val="00214C3B"/>
    <w:rsid w:val="00222FCA"/>
    <w:rsid w:val="0022446D"/>
    <w:rsid w:val="00225406"/>
    <w:rsid w:val="002420B6"/>
    <w:rsid w:val="00257673"/>
    <w:rsid w:val="00261CD5"/>
    <w:rsid w:val="002711DA"/>
    <w:rsid w:val="00271C72"/>
    <w:rsid w:val="00285056"/>
    <w:rsid w:val="00294778"/>
    <w:rsid w:val="002C11E1"/>
    <w:rsid w:val="002C5184"/>
    <w:rsid w:val="002D6817"/>
    <w:rsid w:val="002D6840"/>
    <w:rsid w:val="002D7D81"/>
    <w:rsid w:val="002E3AAF"/>
    <w:rsid w:val="002F52D0"/>
    <w:rsid w:val="00315175"/>
    <w:rsid w:val="00316ECC"/>
    <w:rsid w:val="003205E3"/>
    <w:rsid w:val="00330713"/>
    <w:rsid w:val="00334D40"/>
    <w:rsid w:val="00340A8E"/>
    <w:rsid w:val="00344F07"/>
    <w:rsid w:val="0034747C"/>
    <w:rsid w:val="00347D75"/>
    <w:rsid w:val="003500FC"/>
    <w:rsid w:val="0035621F"/>
    <w:rsid w:val="00384690"/>
    <w:rsid w:val="00385228"/>
    <w:rsid w:val="00387A04"/>
    <w:rsid w:val="003A26D1"/>
    <w:rsid w:val="003A59FE"/>
    <w:rsid w:val="003B1629"/>
    <w:rsid w:val="003B3698"/>
    <w:rsid w:val="003C1780"/>
    <w:rsid w:val="003C4A2E"/>
    <w:rsid w:val="003D290A"/>
    <w:rsid w:val="003D371D"/>
    <w:rsid w:val="003E2DC1"/>
    <w:rsid w:val="003E36BB"/>
    <w:rsid w:val="003F5C4E"/>
    <w:rsid w:val="00412282"/>
    <w:rsid w:val="004316EE"/>
    <w:rsid w:val="00434692"/>
    <w:rsid w:val="00442DEC"/>
    <w:rsid w:val="00453ECE"/>
    <w:rsid w:val="004548C2"/>
    <w:rsid w:val="00454C14"/>
    <w:rsid w:val="00455DE5"/>
    <w:rsid w:val="0046020A"/>
    <w:rsid w:val="00465B61"/>
    <w:rsid w:val="00475F5C"/>
    <w:rsid w:val="00487B9D"/>
    <w:rsid w:val="00491A4F"/>
    <w:rsid w:val="004C2BA4"/>
    <w:rsid w:val="004C3CF0"/>
    <w:rsid w:val="004D565F"/>
    <w:rsid w:val="00500CBE"/>
    <w:rsid w:val="00505F21"/>
    <w:rsid w:val="00506A56"/>
    <w:rsid w:val="00507831"/>
    <w:rsid w:val="005105F7"/>
    <w:rsid w:val="005218DB"/>
    <w:rsid w:val="005517E9"/>
    <w:rsid w:val="00556FD8"/>
    <w:rsid w:val="0058136B"/>
    <w:rsid w:val="00582699"/>
    <w:rsid w:val="005A64ED"/>
    <w:rsid w:val="005B3D58"/>
    <w:rsid w:val="005C317A"/>
    <w:rsid w:val="005D0EE4"/>
    <w:rsid w:val="005D2463"/>
    <w:rsid w:val="005D345C"/>
    <w:rsid w:val="005D75FC"/>
    <w:rsid w:val="005F04A4"/>
    <w:rsid w:val="005F13A3"/>
    <w:rsid w:val="005F6785"/>
    <w:rsid w:val="005F7952"/>
    <w:rsid w:val="00600EDE"/>
    <w:rsid w:val="006045D7"/>
    <w:rsid w:val="00612ED2"/>
    <w:rsid w:val="00615BF6"/>
    <w:rsid w:val="00630A06"/>
    <w:rsid w:val="00636FBD"/>
    <w:rsid w:val="00643776"/>
    <w:rsid w:val="006448B8"/>
    <w:rsid w:val="006452B1"/>
    <w:rsid w:val="006535F8"/>
    <w:rsid w:val="00655FC1"/>
    <w:rsid w:val="00664255"/>
    <w:rsid w:val="006746F7"/>
    <w:rsid w:val="00675D7B"/>
    <w:rsid w:val="0068757D"/>
    <w:rsid w:val="006933C6"/>
    <w:rsid w:val="006A2853"/>
    <w:rsid w:val="006A4CCB"/>
    <w:rsid w:val="006C0BEA"/>
    <w:rsid w:val="006C4E3F"/>
    <w:rsid w:val="006C60E2"/>
    <w:rsid w:val="006D0909"/>
    <w:rsid w:val="006F0ED4"/>
    <w:rsid w:val="006F2770"/>
    <w:rsid w:val="007114A5"/>
    <w:rsid w:val="00734051"/>
    <w:rsid w:val="00736CC0"/>
    <w:rsid w:val="00747E64"/>
    <w:rsid w:val="00750DF6"/>
    <w:rsid w:val="00757483"/>
    <w:rsid w:val="00765AF3"/>
    <w:rsid w:val="007702AA"/>
    <w:rsid w:val="0078404A"/>
    <w:rsid w:val="00786B26"/>
    <w:rsid w:val="007904D9"/>
    <w:rsid w:val="00791264"/>
    <w:rsid w:val="00791406"/>
    <w:rsid w:val="00792176"/>
    <w:rsid w:val="007B091D"/>
    <w:rsid w:val="007C09F2"/>
    <w:rsid w:val="007C0C90"/>
    <w:rsid w:val="007C5A76"/>
    <w:rsid w:val="007D3ACD"/>
    <w:rsid w:val="007E0328"/>
    <w:rsid w:val="007F5396"/>
    <w:rsid w:val="00800C1F"/>
    <w:rsid w:val="00800D31"/>
    <w:rsid w:val="0080622D"/>
    <w:rsid w:val="00841862"/>
    <w:rsid w:val="008519F3"/>
    <w:rsid w:val="00851CDA"/>
    <w:rsid w:val="00860DEF"/>
    <w:rsid w:val="00871556"/>
    <w:rsid w:val="00892F4B"/>
    <w:rsid w:val="00894E22"/>
    <w:rsid w:val="008A0488"/>
    <w:rsid w:val="008A2625"/>
    <w:rsid w:val="008B0AC9"/>
    <w:rsid w:val="008B64CA"/>
    <w:rsid w:val="008D19A2"/>
    <w:rsid w:val="008D53BA"/>
    <w:rsid w:val="008D59AF"/>
    <w:rsid w:val="008E1BB4"/>
    <w:rsid w:val="008E4E4C"/>
    <w:rsid w:val="0090721B"/>
    <w:rsid w:val="00922157"/>
    <w:rsid w:val="00946F4B"/>
    <w:rsid w:val="00947854"/>
    <w:rsid w:val="00954F8B"/>
    <w:rsid w:val="00957259"/>
    <w:rsid w:val="009665A2"/>
    <w:rsid w:val="00966A31"/>
    <w:rsid w:val="00977471"/>
    <w:rsid w:val="009867AD"/>
    <w:rsid w:val="009922F3"/>
    <w:rsid w:val="00993033"/>
    <w:rsid w:val="009B1575"/>
    <w:rsid w:val="009B1E19"/>
    <w:rsid w:val="009B22BA"/>
    <w:rsid w:val="009B5F8C"/>
    <w:rsid w:val="009C2A46"/>
    <w:rsid w:val="009C50EF"/>
    <w:rsid w:val="009C7612"/>
    <w:rsid w:val="009D4DF3"/>
    <w:rsid w:val="009F1E00"/>
    <w:rsid w:val="009F62B0"/>
    <w:rsid w:val="00A027AB"/>
    <w:rsid w:val="00A24C8A"/>
    <w:rsid w:val="00A27FBF"/>
    <w:rsid w:val="00A663B2"/>
    <w:rsid w:val="00A85CBF"/>
    <w:rsid w:val="00A87247"/>
    <w:rsid w:val="00A91492"/>
    <w:rsid w:val="00A927E5"/>
    <w:rsid w:val="00AB0BCB"/>
    <w:rsid w:val="00AB5A85"/>
    <w:rsid w:val="00AC006F"/>
    <w:rsid w:val="00AC4237"/>
    <w:rsid w:val="00AC5A32"/>
    <w:rsid w:val="00AC6065"/>
    <w:rsid w:val="00AC762A"/>
    <w:rsid w:val="00AC78F1"/>
    <w:rsid w:val="00AD1CC4"/>
    <w:rsid w:val="00AD37E5"/>
    <w:rsid w:val="00AD76B4"/>
    <w:rsid w:val="00AE70CE"/>
    <w:rsid w:val="00AF6800"/>
    <w:rsid w:val="00B02F14"/>
    <w:rsid w:val="00B15759"/>
    <w:rsid w:val="00B16DC6"/>
    <w:rsid w:val="00B31F74"/>
    <w:rsid w:val="00B355A8"/>
    <w:rsid w:val="00B37C45"/>
    <w:rsid w:val="00B40B4D"/>
    <w:rsid w:val="00B40DA2"/>
    <w:rsid w:val="00B442A9"/>
    <w:rsid w:val="00B55601"/>
    <w:rsid w:val="00B60F32"/>
    <w:rsid w:val="00B667F8"/>
    <w:rsid w:val="00B73215"/>
    <w:rsid w:val="00B73A55"/>
    <w:rsid w:val="00B82CEC"/>
    <w:rsid w:val="00BA039C"/>
    <w:rsid w:val="00BA172D"/>
    <w:rsid w:val="00BA2C03"/>
    <w:rsid w:val="00BB7020"/>
    <w:rsid w:val="00BC0264"/>
    <w:rsid w:val="00BC3F5B"/>
    <w:rsid w:val="00BC4632"/>
    <w:rsid w:val="00BD00F3"/>
    <w:rsid w:val="00BE2D0A"/>
    <w:rsid w:val="00BE7AA4"/>
    <w:rsid w:val="00C031E2"/>
    <w:rsid w:val="00C0736A"/>
    <w:rsid w:val="00C07E00"/>
    <w:rsid w:val="00C1077E"/>
    <w:rsid w:val="00C22156"/>
    <w:rsid w:val="00C25AC6"/>
    <w:rsid w:val="00C25DE7"/>
    <w:rsid w:val="00C3230F"/>
    <w:rsid w:val="00C34785"/>
    <w:rsid w:val="00C401F5"/>
    <w:rsid w:val="00C42C2D"/>
    <w:rsid w:val="00C57A9E"/>
    <w:rsid w:val="00C6497B"/>
    <w:rsid w:val="00C75A8A"/>
    <w:rsid w:val="00C81DC2"/>
    <w:rsid w:val="00C96F25"/>
    <w:rsid w:val="00CA5AE0"/>
    <w:rsid w:val="00CA78C4"/>
    <w:rsid w:val="00CB536C"/>
    <w:rsid w:val="00CB7F97"/>
    <w:rsid w:val="00CC2DDC"/>
    <w:rsid w:val="00CE47ED"/>
    <w:rsid w:val="00CE629E"/>
    <w:rsid w:val="00D005EE"/>
    <w:rsid w:val="00D01617"/>
    <w:rsid w:val="00D15021"/>
    <w:rsid w:val="00D2080F"/>
    <w:rsid w:val="00D212F2"/>
    <w:rsid w:val="00D24614"/>
    <w:rsid w:val="00D24FF2"/>
    <w:rsid w:val="00D321E0"/>
    <w:rsid w:val="00D32606"/>
    <w:rsid w:val="00D42EE1"/>
    <w:rsid w:val="00D533D6"/>
    <w:rsid w:val="00D5645D"/>
    <w:rsid w:val="00D63454"/>
    <w:rsid w:val="00D6417B"/>
    <w:rsid w:val="00D70528"/>
    <w:rsid w:val="00D77300"/>
    <w:rsid w:val="00D90CAC"/>
    <w:rsid w:val="00D91007"/>
    <w:rsid w:val="00D9646E"/>
    <w:rsid w:val="00DA56F2"/>
    <w:rsid w:val="00DA5E12"/>
    <w:rsid w:val="00DB1A68"/>
    <w:rsid w:val="00DB4CDF"/>
    <w:rsid w:val="00DB5539"/>
    <w:rsid w:val="00DD049F"/>
    <w:rsid w:val="00DD4D9D"/>
    <w:rsid w:val="00E03114"/>
    <w:rsid w:val="00E12D22"/>
    <w:rsid w:val="00E319D8"/>
    <w:rsid w:val="00E422D5"/>
    <w:rsid w:val="00E46F56"/>
    <w:rsid w:val="00E56EA4"/>
    <w:rsid w:val="00E60C3C"/>
    <w:rsid w:val="00E60DE6"/>
    <w:rsid w:val="00E667AE"/>
    <w:rsid w:val="00E76887"/>
    <w:rsid w:val="00E8363A"/>
    <w:rsid w:val="00E8783C"/>
    <w:rsid w:val="00E915D0"/>
    <w:rsid w:val="00E92B0F"/>
    <w:rsid w:val="00E969A7"/>
    <w:rsid w:val="00EB22D4"/>
    <w:rsid w:val="00EB675D"/>
    <w:rsid w:val="00EC00C8"/>
    <w:rsid w:val="00EC304D"/>
    <w:rsid w:val="00EC5659"/>
    <w:rsid w:val="00EE16F0"/>
    <w:rsid w:val="00EE1835"/>
    <w:rsid w:val="00EE3EE8"/>
    <w:rsid w:val="00EE7592"/>
    <w:rsid w:val="00EF1D16"/>
    <w:rsid w:val="00F00C02"/>
    <w:rsid w:val="00F026FD"/>
    <w:rsid w:val="00F22AED"/>
    <w:rsid w:val="00F3302F"/>
    <w:rsid w:val="00F335BC"/>
    <w:rsid w:val="00F423F7"/>
    <w:rsid w:val="00F46F2F"/>
    <w:rsid w:val="00F479D6"/>
    <w:rsid w:val="00F815BA"/>
    <w:rsid w:val="00F837C2"/>
    <w:rsid w:val="00F910B0"/>
    <w:rsid w:val="00F92910"/>
    <w:rsid w:val="00F9392A"/>
    <w:rsid w:val="00FA1220"/>
    <w:rsid w:val="00FA163E"/>
    <w:rsid w:val="00FA4C3A"/>
    <w:rsid w:val="00FC523F"/>
    <w:rsid w:val="00FD01D6"/>
    <w:rsid w:val="00FD3A20"/>
    <w:rsid w:val="00FD68CD"/>
    <w:rsid w:val="00FF7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3E0F2A6"/>
  <w15:docId w15:val="{5CB35CE9-1939-41D1-A2AC-998070E3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2">
    <w:name w:val="heading 2"/>
    <w:basedOn w:val="Normal"/>
    <w:next w:val="Normal"/>
    <w:link w:val="Heading2Char"/>
    <w:uiPriority w:val="9"/>
    <w:unhideWhenUsed/>
    <w:qFormat/>
    <w:rsid w:val="001834BE"/>
    <w:pPr>
      <w:keepNext/>
      <w:widowControl/>
      <w:suppressAutoHyphens/>
      <w:autoSpaceDE/>
      <w:autoSpaceDN/>
      <w:spacing w:before="480" w:after="240"/>
      <w:outlineLvl w:val="1"/>
    </w:pPr>
    <w:rPr>
      <w:rFonts w:ascii="Arial" w:eastAsia="Arial" w:hAnsi="Arial" w:cs="Arial"/>
      <w:b/>
      <w:color w:val="104F75"/>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820" w:hanging="720"/>
    </w:pPr>
  </w:style>
  <w:style w:type="paragraph" w:customStyle="1" w:styleId="TableParagraph">
    <w:name w:val="Table Paragraph"/>
    <w:basedOn w:val="Normal"/>
    <w:uiPriority w:val="1"/>
    <w:qFormat/>
  </w:style>
  <w:style w:type="paragraph" w:customStyle="1" w:styleId="Default">
    <w:name w:val="Default"/>
    <w:rsid w:val="009B1E19"/>
    <w:pPr>
      <w:widowControl/>
      <w:adjustRightInd w:val="0"/>
    </w:pPr>
    <w:rPr>
      <w:rFonts w:ascii="Calibri" w:hAnsi="Calibri" w:cs="Calibri"/>
      <w:color w:val="000000"/>
      <w:sz w:val="24"/>
      <w:szCs w:val="24"/>
      <w:lang w:val="en-GB"/>
    </w:rPr>
  </w:style>
  <w:style w:type="paragraph" w:customStyle="1" w:styleId="Numbered">
    <w:name w:val="Numbered"/>
    <w:basedOn w:val="Normal"/>
    <w:rsid w:val="003A26D1"/>
    <w:pPr>
      <w:autoSpaceDE/>
      <w:autoSpaceDN/>
      <w:spacing w:after="240"/>
    </w:pPr>
    <w:rPr>
      <w:rFonts w:ascii="Arial" w:eastAsia="Times New Roman" w:hAnsi="Arial" w:cs="Times New Roman"/>
      <w:szCs w:val="20"/>
      <w:lang w:eastAsia="en-US" w:bidi="ar-SA"/>
    </w:rPr>
  </w:style>
  <w:style w:type="character" w:customStyle="1" w:styleId="ListParagraphChar">
    <w:name w:val="List Paragraph Char"/>
    <w:basedOn w:val="DefaultParagraphFont"/>
    <w:link w:val="ListParagraph"/>
    <w:uiPriority w:val="34"/>
    <w:locked/>
    <w:rsid w:val="003A26D1"/>
    <w:rPr>
      <w:rFonts w:ascii="Calibri" w:eastAsia="Calibri" w:hAnsi="Calibri" w:cs="Calibri"/>
      <w:lang w:val="en-GB" w:eastAsia="en-GB" w:bidi="en-GB"/>
    </w:rPr>
  </w:style>
  <w:style w:type="paragraph" w:styleId="BodyTextIndent3">
    <w:name w:val="Body Text Indent 3"/>
    <w:basedOn w:val="Normal"/>
    <w:link w:val="BodyTextIndent3Char"/>
    <w:uiPriority w:val="99"/>
    <w:semiHidden/>
    <w:unhideWhenUsed/>
    <w:rsid w:val="0010759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07590"/>
    <w:rPr>
      <w:rFonts w:ascii="Calibri" w:eastAsia="Calibri" w:hAnsi="Calibri" w:cs="Calibri"/>
      <w:sz w:val="16"/>
      <w:szCs w:val="16"/>
      <w:lang w:val="en-GB" w:eastAsia="en-GB" w:bidi="en-GB"/>
    </w:rPr>
  </w:style>
  <w:style w:type="paragraph" w:styleId="NormalWeb">
    <w:name w:val="Normal (Web)"/>
    <w:basedOn w:val="Normal"/>
    <w:uiPriority w:val="99"/>
    <w:unhideWhenUsed/>
    <w:rsid w:val="008D53B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1834BE"/>
    <w:rPr>
      <w:rFonts w:ascii="Arial" w:eastAsia="Arial" w:hAnsi="Arial" w:cs="Arial"/>
      <w:b/>
      <w:color w:val="104F75"/>
      <w:sz w:val="32"/>
      <w:szCs w:val="32"/>
      <w:lang w:val="en-GB" w:eastAsia="en-GB"/>
    </w:rPr>
  </w:style>
  <w:style w:type="paragraph" w:styleId="NoSpacing">
    <w:name w:val="No Spacing"/>
    <w:uiPriority w:val="1"/>
    <w:qFormat/>
    <w:rsid w:val="008B64CA"/>
    <w:pPr>
      <w:widowControl/>
      <w:autoSpaceDE/>
      <w:autoSpaceDN/>
    </w:pPr>
    <w:rPr>
      <w:lang w:val="en-GB"/>
    </w:rPr>
  </w:style>
  <w:style w:type="character" w:styleId="Hyperlink">
    <w:name w:val="Hyperlink"/>
    <w:basedOn w:val="DefaultParagraphFont"/>
    <w:uiPriority w:val="99"/>
    <w:unhideWhenUsed/>
    <w:rsid w:val="006C60E2"/>
    <w:rPr>
      <w:color w:val="0000FF" w:themeColor="hyperlink"/>
      <w:u w:val="single"/>
    </w:rPr>
  </w:style>
  <w:style w:type="character" w:styleId="Strong">
    <w:name w:val="Strong"/>
    <w:basedOn w:val="DefaultParagraphFont"/>
    <w:uiPriority w:val="22"/>
    <w:qFormat/>
    <w:rsid w:val="006C60E2"/>
    <w:rPr>
      <w:b/>
      <w:bCs/>
    </w:rPr>
  </w:style>
  <w:style w:type="paragraph" w:customStyle="1" w:styleId="Normal1">
    <w:name w:val="Normal1"/>
    <w:rsid w:val="00C6497B"/>
    <w:pPr>
      <w:widowControl/>
      <w:autoSpaceDE/>
      <w:autoSpaceDN/>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5188">
      <w:bodyDiv w:val="1"/>
      <w:marLeft w:val="0"/>
      <w:marRight w:val="0"/>
      <w:marTop w:val="0"/>
      <w:marBottom w:val="0"/>
      <w:divBdr>
        <w:top w:val="none" w:sz="0" w:space="0" w:color="auto"/>
        <w:left w:val="none" w:sz="0" w:space="0" w:color="auto"/>
        <w:bottom w:val="none" w:sz="0" w:space="0" w:color="auto"/>
        <w:right w:val="none" w:sz="0" w:space="0" w:color="auto"/>
      </w:divBdr>
    </w:div>
    <w:div w:id="273437684">
      <w:bodyDiv w:val="1"/>
      <w:marLeft w:val="0"/>
      <w:marRight w:val="0"/>
      <w:marTop w:val="0"/>
      <w:marBottom w:val="0"/>
      <w:divBdr>
        <w:top w:val="none" w:sz="0" w:space="0" w:color="auto"/>
        <w:left w:val="none" w:sz="0" w:space="0" w:color="auto"/>
        <w:bottom w:val="none" w:sz="0" w:space="0" w:color="auto"/>
        <w:right w:val="none" w:sz="0" w:space="0" w:color="auto"/>
      </w:divBdr>
    </w:div>
    <w:div w:id="347223908">
      <w:bodyDiv w:val="1"/>
      <w:marLeft w:val="0"/>
      <w:marRight w:val="0"/>
      <w:marTop w:val="0"/>
      <w:marBottom w:val="0"/>
      <w:divBdr>
        <w:top w:val="none" w:sz="0" w:space="0" w:color="auto"/>
        <w:left w:val="none" w:sz="0" w:space="0" w:color="auto"/>
        <w:bottom w:val="none" w:sz="0" w:space="0" w:color="auto"/>
        <w:right w:val="none" w:sz="0" w:space="0" w:color="auto"/>
      </w:divBdr>
    </w:div>
    <w:div w:id="406651777">
      <w:bodyDiv w:val="1"/>
      <w:marLeft w:val="0"/>
      <w:marRight w:val="0"/>
      <w:marTop w:val="0"/>
      <w:marBottom w:val="0"/>
      <w:divBdr>
        <w:top w:val="none" w:sz="0" w:space="0" w:color="auto"/>
        <w:left w:val="none" w:sz="0" w:space="0" w:color="auto"/>
        <w:bottom w:val="none" w:sz="0" w:space="0" w:color="auto"/>
        <w:right w:val="none" w:sz="0" w:space="0" w:color="auto"/>
      </w:divBdr>
    </w:div>
    <w:div w:id="627783417">
      <w:bodyDiv w:val="1"/>
      <w:marLeft w:val="0"/>
      <w:marRight w:val="0"/>
      <w:marTop w:val="0"/>
      <w:marBottom w:val="0"/>
      <w:divBdr>
        <w:top w:val="none" w:sz="0" w:space="0" w:color="auto"/>
        <w:left w:val="none" w:sz="0" w:space="0" w:color="auto"/>
        <w:bottom w:val="none" w:sz="0" w:space="0" w:color="auto"/>
        <w:right w:val="none" w:sz="0" w:space="0" w:color="auto"/>
      </w:divBdr>
    </w:div>
    <w:div w:id="777716691">
      <w:bodyDiv w:val="1"/>
      <w:marLeft w:val="0"/>
      <w:marRight w:val="0"/>
      <w:marTop w:val="0"/>
      <w:marBottom w:val="0"/>
      <w:divBdr>
        <w:top w:val="none" w:sz="0" w:space="0" w:color="auto"/>
        <w:left w:val="none" w:sz="0" w:space="0" w:color="auto"/>
        <w:bottom w:val="none" w:sz="0" w:space="0" w:color="auto"/>
        <w:right w:val="none" w:sz="0" w:space="0" w:color="auto"/>
      </w:divBdr>
    </w:div>
    <w:div w:id="1427767738">
      <w:bodyDiv w:val="1"/>
      <w:marLeft w:val="0"/>
      <w:marRight w:val="0"/>
      <w:marTop w:val="0"/>
      <w:marBottom w:val="0"/>
      <w:divBdr>
        <w:top w:val="none" w:sz="0" w:space="0" w:color="auto"/>
        <w:left w:val="none" w:sz="0" w:space="0" w:color="auto"/>
        <w:bottom w:val="none" w:sz="0" w:space="0" w:color="auto"/>
        <w:right w:val="none" w:sz="0" w:space="0" w:color="auto"/>
      </w:divBdr>
    </w:div>
    <w:div w:id="1431126509">
      <w:bodyDiv w:val="1"/>
      <w:marLeft w:val="0"/>
      <w:marRight w:val="0"/>
      <w:marTop w:val="0"/>
      <w:marBottom w:val="0"/>
      <w:divBdr>
        <w:top w:val="none" w:sz="0" w:space="0" w:color="auto"/>
        <w:left w:val="none" w:sz="0" w:space="0" w:color="auto"/>
        <w:bottom w:val="none" w:sz="0" w:space="0" w:color="auto"/>
        <w:right w:val="none" w:sz="0" w:space="0" w:color="auto"/>
      </w:divBdr>
    </w:div>
    <w:div w:id="1554806210">
      <w:bodyDiv w:val="1"/>
      <w:marLeft w:val="0"/>
      <w:marRight w:val="0"/>
      <w:marTop w:val="0"/>
      <w:marBottom w:val="0"/>
      <w:divBdr>
        <w:top w:val="none" w:sz="0" w:space="0" w:color="auto"/>
        <w:left w:val="none" w:sz="0" w:space="0" w:color="auto"/>
        <w:bottom w:val="none" w:sz="0" w:space="0" w:color="auto"/>
        <w:right w:val="none" w:sz="0" w:space="0" w:color="auto"/>
      </w:divBdr>
    </w:div>
    <w:div w:id="1650675044">
      <w:bodyDiv w:val="1"/>
      <w:marLeft w:val="0"/>
      <w:marRight w:val="0"/>
      <w:marTop w:val="0"/>
      <w:marBottom w:val="0"/>
      <w:divBdr>
        <w:top w:val="none" w:sz="0" w:space="0" w:color="auto"/>
        <w:left w:val="none" w:sz="0" w:space="0" w:color="auto"/>
        <w:bottom w:val="none" w:sz="0" w:space="0" w:color="auto"/>
        <w:right w:val="none" w:sz="0" w:space="0" w:color="auto"/>
      </w:divBdr>
    </w:div>
    <w:div w:id="1897886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ded.enfield.gov.uk/professionallearn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GOVERNING BODY OF HIGHFIELD PRIMARY SCHOOL</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OF HIGHFIELD PRIMARY SCHOOL</dc:title>
  <dc:creator>LBYRNE</dc:creator>
  <cp:lastModifiedBy>Amanda Newell</cp:lastModifiedBy>
  <cp:revision>2</cp:revision>
  <dcterms:created xsi:type="dcterms:W3CDTF">2025-07-07T15:14:00Z</dcterms:created>
  <dcterms:modified xsi:type="dcterms:W3CDTF">2025-07-07T15:14:00Z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for Office 365</vt:lpwstr>
  </property>
  <property fmtid="{D5CDD505-2E9C-101B-9397-08002B2CF9AE}" pid="4" name="LastSaved">
    <vt:filetime>2021-03-13T00:00:00Z</vt:filetime>
  </property>
  <property fmtid="{D5CDD505-2E9C-101B-9397-08002B2CF9AE}" pid="5" name="MSIP_Label_d02b1413-7813-406b-b6f6-6ae50587ee27_Enabled">
    <vt:lpwstr>true</vt:lpwstr>
  </property>
  <property fmtid="{D5CDD505-2E9C-101B-9397-08002B2CF9AE}" pid="6" name="MSIP_Label_d02b1413-7813-406b-b6f6-6ae50587ee27_SetDate">
    <vt:lpwstr>2023-11-10T17:46:31Z</vt:lpwstr>
  </property>
  <property fmtid="{D5CDD505-2E9C-101B-9397-08002B2CF9AE}" pid="7" name="MSIP_Label_d02b1413-7813-406b-b6f6-6ae50587ee27_Method">
    <vt:lpwstr>Privileged</vt:lpwstr>
  </property>
  <property fmtid="{D5CDD505-2E9C-101B-9397-08002B2CF9AE}" pid="8" name="MSIP_Label_d02b1413-7813-406b-b6f6-6ae50587ee27_Name">
    <vt:lpwstr>d02b1413-7813-406b-b6f6-6ae50587ee27</vt:lpwstr>
  </property>
  <property fmtid="{D5CDD505-2E9C-101B-9397-08002B2CF9AE}" pid="9" name="MSIP_Label_d02b1413-7813-406b-b6f6-6ae50587ee27_SiteId">
    <vt:lpwstr>cc18b91d-1bb2-4d9b-ac76-7a4447488d49</vt:lpwstr>
  </property>
  <property fmtid="{D5CDD505-2E9C-101B-9397-08002B2CF9AE}" pid="10" name="MSIP_Label_d02b1413-7813-406b-b6f6-6ae50587ee27_ActionId">
    <vt:lpwstr>7a9f14c8-fb45-407c-b7fe-7ba5231e77f4</vt:lpwstr>
  </property>
  <property fmtid="{D5CDD505-2E9C-101B-9397-08002B2CF9AE}" pid="11" name="MSIP_Label_d02b1413-7813-406b-b6f6-6ae50587ee27_ContentBits">
    <vt:lpwstr>0</vt:lpwstr>
  </property>
</Properties>
</file>