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311"/>
      </w:tblGrid>
      <w:tr w:rsidR="006C60E2" w:rsidRPr="00595AFA" w14:paraId="5660E4FF" w14:textId="77777777" w:rsidTr="00064D56">
        <w:trPr>
          <w:trHeight w:val="1975"/>
        </w:trPr>
        <w:tc>
          <w:tcPr>
            <w:tcW w:w="5387" w:type="dxa"/>
            <w:shd w:val="clear" w:color="auto" w:fill="auto"/>
          </w:tcPr>
          <w:p w14:paraId="55DFCBC7" w14:textId="77777777" w:rsidR="006C60E2" w:rsidRPr="00595AFA" w:rsidRDefault="006C60E2" w:rsidP="00064D56">
            <w:pPr>
              <w:spacing w:line="360" w:lineRule="auto"/>
              <w:jc w:val="center"/>
              <w:rPr>
                <w:rFonts w:cs="Arial"/>
                <w:b/>
                <w:i/>
                <w:u w:val="single"/>
              </w:rPr>
            </w:pPr>
            <w:r w:rsidRPr="00595AFA">
              <w:rPr>
                <w:rFonts w:cs="Arial"/>
                <w:b/>
                <w:i/>
                <w:u w:val="single"/>
              </w:rPr>
              <w:t xml:space="preserve">GOVERNING BODY OF </w:t>
            </w:r>
          </w:p>
          <w:p w14:paraId="05997793" w14:textId="77777777" w:rsidR="006C60E2" w:rsidRPr="00595AFA" w:rsidRDefault="006C60E2" w:rsidP="00064D56">
            <w:pPr>
              <w:spacing w:line="360" w:lineRule="auto"/>
              <w:jc w:val="center"/>
              <w:rPr>
                <w:rFonts w:cs="Arial"/>
                <w:b/>
                <w:i/>
                <w:u w:val="single"/>
              </w:rPr>
            </w:pPr>
            <w:r>
              <w:rPr>
                <w:rFonts w:cs="Arial"/>
                <w:b/>
                <w:i/>
                <w:u w:val="single"/>
              </w:rPr>
              <w:t>HIGHFIELD</w:t>
            </w:r>
            <w:r w:rsidRPr="00595AFA">
              <w:rPr>
                <w:rFonts w:cs="Arial"/>
                <w:b/>
                <w:i/>
                <w:u w:val="single"/>
              </w:rPr>
              <w:t xml:space="preserve"> PRIMARY SCHOOL</w:t>
            </w:r>
          </w:p>
          <w:p w14:paraId="0FCC24E1" w14:textId="77777777" w:rsidR="006C60E2" w:rsidRDefault="006C60E2" w:rsidP="00064D56">
            <w:pPr>
              <w:spacing w:line="360" w:lineRule="auto"/>
              <w:jc w:val="center"/>
              <w:rPr>
                <w:rFonts w:cs="Arial"/>
                <w:b/>
                <w:i/>
                <w:u w:val="single"/>
              </w:rPr>
            </w:pPr>
            <w:r>
              <w:rPr>
                <w:rFonts w:cs="Arial"/>
                <w:b/>
                <w:i/>
                <w:u w:val="single"/>
              </w:rPr>
              <w:t>STAFFING, CURRICULUM AND PUPIL DISCIPLINE COMMITTEE</w:t>
            </w:r>
          </w:p>
          <w:p w14:paraId="57404334" w14:textId="77777777" w:rsidR="00EC304D" w:rsidRDefault="00EC304D" w:rsidP="00064D56">
            <w:pPr>
              <w:spacing w:line="360" w:lineRule="auto"/>
              <w:jc w:val="center"/>
              <w:rPr>
                <w:rFonts w:cs="Arial"/>
                <w:b/>
                <w:i/>
                <w:u w:val="single"/>
              </w:rPr>
            </w:pPr>
          </w:p>
          <w:p w14:paraId="6B8CF38E" w14:textId="2B642B76" w:rsidR="00EC304D" w:rsidRPr="00595AFA" w:rsidRDefault="00946F4B" w:rsidP="00E12D22">
            <w:pPr>
              <w:spacing w:line="360" w:lineRule="auto"/>
              <w:jc w:val="center"/>
              <w:rPr>
                <w:rFonts w:cs="Arial"/>
                <w:b/>
                <w:u w:val="single"/>
              </w:rPr>
            </w:pPr>
            <w:r>
              <w:rPr>
                <w:rFonts w:cs="Arial"/>
                <w:b/>
                <w:u w:val="single"/>
              </w:rPr>
              <w:t>12 November</w:t>
            </w:r>
            <w:r w:rsidR="00123EF8">
              <w:rPr>
                <w:rFonts w:cs="Arial"/>
                <w:b/>
                <w:u w:val="single"/>
              </w:rPr>
              <w:t xml:space="preserve"> 2024</w:t>
            </w:r>
          </w:p>
        </w:tc>
        <w:tc>
          <w:tcPr>
            <w:tcW w:w="3311" w:type="dxa"/>
            <w:shd w:val="clear" w:color="auto" w:fill="auto"/>
          </w:tcPr>
          <w:p w14:paraId="19686E6C" w14:textId="77777777" w:rsidR="006C60E2" w:rsidRPr="00595AFA" w:rsidRDefault="006C60E2" w:rsidP="00064D56">
            <w:pPr>
              <w:spacing w:line="360" w:lineRule="auto"/>
              <w:ind w:left="1175"/>
              <w:rPr>
                <w:rFonts w:cs="Arial"/>
                <w:b/>
                <w:u w:val="single"/>
              </w:rPr>
            </w:pPr>
            <w:r w:rsidRPr="00F71046">
              <w:rPr>
                <w:noProof/>
              </w:rPr>
              <w:drawing>
                <wp:inline distT="0" distB="0" distL="0" distR="0" wp14:anchorId="5E3DFA94" wp14:editId="0AC2E7D8">
                  <wp:extent cx="1114425" cy="1057275"/>
                  <wp:effectExtent l="0" t="0" r="9525" b="9525"/>
                  <wp:docPr id="4" name="Picture 4" descr="R:\Education\MGS\GSS\Mandy\highfiel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ucation\MGS\GSS\Mandy\highfiel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p>
        </w:tc>
      </w:tr>
    </w:tbl>
    <w:p w14:paraId="53E0F2A7" w14:textId="77777777" w:rsidR="001C4901" w:rsidRDefault="001C4901">
      <w:pPr>
        <w:pStyle w:val="BodyText"/>
        <w:spacing w:before="9"/>
        <w:rPr>
          <w:sz w:val="19"/>
        </w:rPr>
      </w:pPr>
    </w:p>
    <w:p w14:paraId="53E0F2A8" w14:textId="32E605BD" w:rsidR="001C4901" w:rsidRPr="00AC78F1" w:rsidRDefault="00B442A9">
      <w:pPr>
        <w:pStyle w:val="BodyText"/>
        <w:tabs>
          <w:tab w:val="left" w:pos="1801"/>
        </w:tabs>
        <w:spacing w:before="51"/>
        <w:ind w:left="100"/>
      </w:pPr>
      <w:r>
        <w:rPr>
          <w:b/>
        </w:rPr>
        <w:t>Members</w:t>
      </w:r>
      <w:r w:rsidRPr="00500CBE">
        <w:rPr>
          <w:i/>
          <w:iCs/>
        </w:rPr>
        <w:t>:</w:t>
      </w:r>
      <w:r w:rsidR="006C60E2" w:rsidRPr="00500CBE">
        <w:rPr>
          <w:i/>
          <w:iCs/>
        </w:rPr>
        <w:t xml:space="preserve">  </w:t>
      </w:r>
      <w:r w:rsidR="006C60E2" w:rsidRPr="00E12D22">
        <w:t>Tim Guha</w:t>
      </w:r>
      <w:r w:rsidRPr="00E12D22">
        <w:t>, David Wilson</w:t>
      </w:r>
      <w:r w:rsidR="00AC78F1">
        <w:t>,</w:t>
      </w:r>
      <w:r w:rsidR="006C60E2" w:rsidRPr="00E12D22">
        <w:t xml:space="preserve"> </w:t>
      </w:r>
      <w:r w:rsidRPr="00E12D22">
        <w:t xml:space="preserve"> </w:t>
      </w:r>
      <w:r w:rsidR="00D91007">
        <w:t xml:space="preserve">Sophia Loizia </w:t>
      </w:r>
      <w:r w:rsidR="00F9392A">
        <w:t xml:space="preserve">(Chair) </w:t>
      </w:r>
      <w:r w:rsidR="006C60E2" w:rsidRPr="00E12D22">
        <w:t xml:space="preserve">and </w:t>
      </w:r>
      <w:r w:rsidR="006C60E2" w:rsidRPr="00AC78F1">
        <w:t>Stephanie Morton</w:t>
      </w:r>
    </w:p>
    <w:p w14:paraId="53E0F2A9" w14:textId="77777777" w:rsidR="001C4901" w:rsidRPr="00500CBE" w:rsidRDefault="001C4901">
      <w:pPr>
        <w:pStyle w:val="BodyText"/>
        <w:rPr>
          <w:i/>
          <w:iCs/>
        </w:rPr>
      </w:pPr>
    </w:p>
    <w:p w14:paraId="53E0F2AA" w14:textId="77777777" w:rsidR="001C4901" w:rsidRDefault="00B442A9">
      <w:pPr>
        <w:ind w:left="3837" w:right="3863"/>
        <w:jc w:val="center"/>
        <w:rPr>
          <w:i/>
          <w:sz w:val="24"/>
        </w:rPr>
      </w:pPr>
      <w:r>
        <w:rPr>
          <w:i/>
          <w:sz w:val="24"/>
        </w:rPr>
        <w:t>Italics denote absence</w:t>
      </w:r>
    </w:p>
    <w:p w14:paraId="53E0F2AB" w14:textId="77777777" w:rsidR="001C4901" w:rsidRDefault="001C4901">
      <w:pPr>
        <w:pStyle w:val="BodyText"/>
        <w:spacing w:before="12"/>
        <w:rPr>
          <w:i/>
          <w:sz w:val="23"/>
        </w:rPr>
      </w:pPr>
    </w:p>
    <w:p w14:paraId="53E0F2AD" w14:textId="1F1E6BC6" w:rsidR="001C4901" w:rsidRDefault="00B442A9" w:rsidP="00EC304D">
      <w:pPr>
        <w:ind w:left="100"/>
        <w:rPr>
          <w:sz w:val="24"/>
        </w:rPr>
      </w:pPr>
      <w:r>
        <w:rPr>
          <w:b/>
          <w:sz w:val="24"/>
        </w:rPr>
        <w:t>Also attending</w:t>
      </w:r>
      <w:r>
        <w:rPr>
          <w:sz w:val="24"/>
        </w:rPr>
        <w:t xml:space="preserve">:   </w:t>
      </w:r>
      <w:r w:rsidR="003A26D1">
        <w:rPr>
          <w:sz w:val="24"/>
        </w:rPr>
        <w:t>Mandy Newell</w:t>
      </w:r>
      <w:r w:rsidR="00556FD8">
        <w:rPr>
          <w:sz w:val="24"/>
        </w:rPr>
        <w:t xml:space="preserve"> </w:t>
      </w:r>
      <w:r>
        <w:rPr>
          <w:sz w:val="24"/>
        </w:rPr>
        <w:t>(Minute and Advisory Clerk)</w:t>
      </w:r>
    </w:p>
    <w:p w14:paraId="6D194512" w14:textId="77777777" w:rsidR="00EC304D" w:rsidRPr="00EC304D" w:rsidRDefault="00EC304D" w:rsidP="00EC304D">
      <w:pPr>
        <w:ind w:left="100"/>
        <w:rPr>
          <w:sz w:val="24"/>
        </w:rPr>
      </w:pPr>
    </w:p>
    <w:p w14:paraId="53E0F2AE" w14:textId="30EF49B7" w:rsidR="001C4901" w:rsidRDefault="00E12D22" w:rsidP="00E12D22">
      <w:pPr>
        <w:pStyle w:val="BodyText"/>
        <w:spacing w:before="1"/>
        <w:ind w:left="1440" w:right="3863" w:firstLine="720"/>
        <w:jc w:val="center"/>
        <w:rPr>
          <w:u w:val="single"/>
        </w:rPr>
      </w:pPr>
      <w:r>
        <w:rPr>
          <w:u w:val="single"/>
        </w:rPr>
        <w:t>MINUTES</w:t>
      </w:r>
    </w:p>
    <w:p w14:paraId="7607FD4E" w14:textId="6FBA7FBD" w:rsidR="00EC304D" w:rsidRPr="00EC304D" w:rsidRDefault="00EC304D" w:rsidP="00EC304D">
      <w:pPr>
        <w:pStyle w:val="BodyText"/>
        <w:spacing w:before="1"/>
        <w:ind w:right="3863"/>
      </w:pPr>
      <w:r>
        <w:t>.</w:t>
      </w:r>
    </w:p>
    <w:p w14:paraId="53E0F2AF" w14:textId="77777777" w:rsidR="001C4901" w:rsidRDefault="001C4901">
      <w:pPr>
        <w:pStyle w:val="BodyText"/>
        <w:rPr>
          <w:sz w:val="20"/>
        </w:rPr>
      </w:pPr>
    </w:p>
    <w:p w14:paraId="1580B4EF" w14:textId="77777777" w:rsidR="00AC78F1" w:rsidRPr="00AC78F1" w:rsidRDefault="00AC78F1" w:rsidP="00AC78F1">
      <w:pPr>
        <w:numPr>
          <w:ilvl w:val="12"/>
          <w:numId w:val="0"/>
        </w:numPr>
        <w:tabs>
          <w:tab w:val="right" w:pos="9781"/>
        </w:tabs>
        <w:ind w:left="709" w:hanging="709"/>
        <w:rPr>
          <w:sz w:val="24"/>
          <w:szCs w:val="24"/>
          <w:u w:val="single"/>
        </w:rPr>
      </w:pPr>
      <w:r w:rsidRPr="00AC78F1">
        <w:rPr>
          <w:rFonts w:cs="Arial"/>
          <w:sz w:val="24"/>
          <w:szCs w:val="24"/>
        </w:rPr>
        <w:t>1.</w:t>
      </w:r>
      <w:r w:rsidRPr="00AC78F1">
        <w:rPr>
          <w:rFonts w:cs="Arial"/>
          <w:sz w:val="24"/>
          <w:szCs w:val="24"/>
        </w:rPr>
        <w:tab/>
      </w:r>
      <w:r w:rsidRPr="00AC78F1">
        <w:rPr>
          <w:b/>
          <w:bCs/>
          <w:sz w:val="24"/>
          <w:szCs w:val="24"/>
        </w:rPr>
        <w:t>APOLOGIES FOR ABSENCE</w:t>
      </w:r>
    </w:p>
    <w:p w14:paraId="05A9F0FF" w14:textId="77777777" w:rsidR="00AC78F1" w:rsidRPr="00AC78F1" w:rsidRDefault="00AC78F1" w:rsidP="00AC78F1">
      <w:pPr>
        <w:numPr>
          <w:ilvl w:val="12"/>
          <w:numId w:val="0"/>
        </w:numPr>
        <w:tabs>
          <w:tab w:val="right" w:pos="9781"/>
        </w:tabs>
        <w:ind w:left="1418" w:hanging="709"/>
        <w:rPr>
          <w:sz w:val="24"/>
          <w:szCs w:val="24"/>
        </w:rPr>
      </w:pPr>
    </w:p>
    <w:p w14:paraId="638F14A4" w14:textId="11B909B6" w:rsidR="00AC78F1" w:rsidRPr="00AC78F1" w:rsidRDefault="009B22BA" w:rsidP="00AC78F1">
      <w:pPr>
        <w:numPr>
          <w:ilvl w:val="12"/>
          <w:numId w:val="0"/>
        </w:numPr>
        <w:tabs>
          <w:tab w:val="right" w:pos="9781"/>
        </w:tabs>
        <w:ind w:left="1418" w:hanging="709"/>
        <w:rPr>
          <w:sz w:val="24"/>
          <w:szCs w:val="24"/>
        </w:rPr>
      </w:pPr>
      <w:r>
        <w:rPr>
          <w:b/>
          <w:bCs/>
          <w:sz w:val="24"/>
          <w:szCs w:val="24"/>
        </w:rPr>
        <w:t xml:space="preserve">NOTED </w:t>
      </w:r>
      <w:r>
        <w:rPr>
          <w:sz w:val="24"/>
          <w:szCs w:val="24"/>
        </w:rPr>
        <w:t>that all Governors were in attendance.</w:t>
      </w:r>
    </w:p>
    <w:p w14:paraId="0317C5A7" w14:textId="77777777" w:rsidR="00AC78F1" w:rsidRPr="00AC78F1" w:rsidRDefault="00AC78F1" w:rsidP="00AC78F1">
      <w:pPr>
        <w:numPr>
          <w:ilvl w:val="12"/>
          <w:numId w:val="0"/>
        </w:numPr>
        <w:tabs>
          <w:tab w:val="right" w:pos="9781"/>
        </w:tabs>
        <w:ind w:left="1418" w:hanging="709"/>
        <w:rPr>
          <w:sz w:val="24"/>
          <w:szCs w:val="24"/>
        </w:rPr>
      </w:pPr>
    </w:p>
    <w:p w14:paraId="420644A0" w14:textId="77777777" w:rsidR="00AC78F1" w:rsidRPr="00AC78F1" w:rsidRDefault="00AC78F1" w:rsidP="00AC78F1">
      <w:pPr>
        <w:numPr>
          <w:ilvl w:val="12"/>
          <w:numId w:val="0"/>
        </w:numPr>
        <w:tabs>
          <w:tab w:val="right" w:pos="9781"/>
        </w:tabs>
        <w:ind w:left="709" w:hanging="709"/>
        <w:rPr>
          <w:sz w:val="24"/>
          <w:szCs w:val="24"/>
        </w:rPr>
      </w:pPr>
      <w:r w:rsidRPr="00AC78F1">
        <w:rPr>
          <w:sz w:val="24"/>
          <w:szCs w:val="24"/>
        </w:rPr>
        <w:t>2.</w:t>
      </w:r>
      <w:r w:rsidRPr="00AC78F1">
        <w:rPr>
          <w:sz w:val="24"/>
          <w:szCs w:val="24"/>
        </w:rPr>
        <w:tab/>
      </w:r>
      <w:r w:rsidRPr="00AC78F1">
        <w:rPr>
          <w:b/>
          <w:bCs/>
          <w:sz w:val="24"/>
          <w:szCs w:val="24"/>
        </w:rPr>
        <w:t>DECLARATION OF INTERESTS</w:t>
      </w:r>
    </w:p>
    <w:p w14:paraId="0583875F" w14:textId="77777777" w:rsidR="00AC78F1" w:rsidRPr="00AC78F1" w:rsidRDefault="00AC78F1" w:rsidP="00AC78F1">
      <w:pPr>
        <w:numPr>
          <w:ilvl w:val="12"/>
          <w:numId w:val="0"/>
        </w:numPr>
        <w:tabs>
          <w:tab w:val="right" w:pos="9781"/>
        </w:tabs>
        <w:ind w:left="709" w:hanging="709"/>
        <w:rPr>
          <w:sz w:val="24"/>
          <w:szCs w:val="24"/>
        </w:rPr>
      </w:pPr>
    </w:p>
    <w:p w14:paraId="21ECF871" w14:textId="594A4800" w:rsidR="00AC78F1" w:rsidRPr="00AC78F1" w:rsidRDefault="00AC78F1" w:rsidP="00AC78F1">
      <w:pPr>
        <w:numPr>
          <w:ilvl w:val="12"/>
          <w:numId w:val="0"/>
        </w:numPr>
        <w:tabs>
          <w:tab w:val="right" w:pos="9781"/>
        </w:tabs>
        <w:ind w:left="709" w:hanging="709"/>
        <w:rPr>
          <w:rFonts w:cs="Arial"/>
          <w:iCs/>
          <w:sz w:val="24"/>
          <w:szCs w:val="24"/>
        </w:rPr>
      </w:pPr>
      <w:r w:rsidRPr="00AC78F1">
        <w:rPr>
          <w:rFonts w:cs="Arial"/>
          <w:i/>
          <w:iCs/>
          <w:sz w:val="24"/>
          <w:szCs w:val="24"/>
        </w:rPr>
        <w:tab/>
      </w:r>
      <w:r w:rsidRPr="00AC78F1">
        <w:rPr>
          <w:rFonts w:cs="Arial"/>
          <w:iCs/>
          <w:sz w:val="24"/>
          <w:szCs w:val="24"/>
        </w:rPr>
        <w:t xml:space="preserve">Governors </w:t>
      </w:r>
      <w:r w:rsidR="009B22BA">
        <w:rPr>
          <w:rFonts w:cs="Arial"/>
          <w:iCs/>
          <w:sz w:val="24"/>
          <w:szCs w:val="24"/>
        </w:rPr>
        <w:t xml:space="preserve">were </w:t>
      </w:r>
      <w:r w:rsidRPr="00AC78F1">
        <w:rPr>
          <w:rFonts w:cs="Arial"/>
          <w:iCs/>
          <w:sz w:val="24"/>
          <w:szCs w:val="24"/>
        </w:rPr>
        <w:t xml:space="preserve">reminded that they should </w:t>
      </w:r>
      <w:r w:rsidRPr="00AC78F1">
        <w:rPr>
          <w:rFonts w:cs="Arial"/>
          <w:b/>
          <w:iCs/>
          <w:sz w:val="24"/>
          <w:szCs w:val="24"/>
        </w:rPr>
        <w:t>declare</w:t>
      </w:r>
      <w:r w:rsidRPr="00AC78F1">
        <w:rPr>
          <w:rFonts w:cs="Arial"/>
          <w:iCs/>
          <w:sz w:val="24"/>
          <w:szCs w:val="24"/>
        </w:rPr>
        <w:t xml:space="preserve"> any interest relating to items on this agenda. </w:t>
      </w:r>
      <w:r w:rsidR="009B22BA">
        <w:rPr>
          <w:rFonts w:cs="Arial"/>
          <w:iCs/>
          <w:sz w:val="24"/>
          <w:szCs w:val="24"/>
        </w:rPr>
        <w:t xml:space="preserve"> No declarations were made.</w:t>
      </w:r>
    </w:p>
    <w:p w14:paraId="570B3EC8" w14:textId="77777777" w:rsidR="00AC78F1" w:rsidRPr="00AC78F1" w:rsidRDefault="00AC78F1" w:rsidP="00AC78F1">
      <w:pPr>
        <w:pStyle w:val="BodyText"/>
        <w:ind w:right="393"/>
        <w:rPr>
          <w:rFonts w:asciiTheme="minorHAnsi" w:hAnsiTheme="minorHAnsi" w:cstheme="minorHAnsi"/>
        </w:rPr>
      </w:pPr>
    </w:p>
    <w:p w14:paraId="3212E75E" w14:textId="77777777" w:rsidR="00AC78F1" w:rsidRPr="00AC78F1" w:rsidRDefault="00AC78F1" w:rsidP="00AC78F1">
      <w:pPr>
        <w:numPr>
          <w:ilvl w:val="12"/>
          <w:numId w:val="0"/>
        </w:numPr>
        <w:tabs>
          <w:tab w:val="right" w:pos="9781"/>
        </w:tabs>
        <w:rPr>
          <w:rFonts w:asciiTheme="minorHAnsi" w:hAnsiTheme="minorHAnsi" w:cstheme="minorHAnsi"/>
          <w:b/>
          <w:bCs/>
          <w:iCs/>
          <w:sz w:val="24"/>
          <w:szCs w:val="24"/>
        </w:rPr>
      </w:pPr>
      <w:r w:rsidRPr="00AC78F1">
        <w:rPr>
          <w:rFonts w:asciiTheme="minorHAnsi" w:hAnsiTheme="minorHAnsi" w:cstheme="minorHAnsi"/>
          <w:iCs/>
          <w:sz w:val="24"/>
          <w:szCs w:val="24"/>
        </w:rPr>
        <w:t xml:space="preserve">3.         </w:t>
      </w:r>
      <w:r w:rsidRPr="00AC78F1">
        <w:rPr>
          <w:rFonts w:asciiTheme="minorHAnsi" w:hAnsiTheme="minorHAnsi" w:cstheme="minorHAnsi"/>
          <w:b/>
          <w:bCs/>
          <w:iCs/>
          <w:sz w:val="24"/>
          <w:szCs w:val="24"/>
        </w:rPr>
        <w:t>ELECTION OF CHAIR</w:t>
      </w:r>
    </w:p>
    <w:p w14:paraId="1A42E0AF" w14:textId="77777777" w:rsidR="00AC78F1" w:rsidRPr="00AC78F1" w:rsidRDefault="00AC78F1" w:rsidP="00AC78F1">
      <w:pPr>
        <w:numPr>
          <w:ilvl w:val="12"/>
          <w:numId w:val="0"/>
        </w:numPr>
        <w:tabs>
          <w:tab w:val="right" w:pos="9781"/>
        </w:tabs>
        <w:rPr>
          <w:rFonts w:asciiTheme="minorHAnsi" w:hAnsiTheme="minorHAnsi" w:cstheme="minorHAnsi"/>
          <w:b/>
          <w:bCs/>
          <w:iCs/>
          <w:sz w:val="24"/>
          <w:szCs w:val="24"/>
        </w:rPr>
      </w:pPr>
    </w:p>
    <w:p w14:paraId="12B263C2" w14:textId="457DD71D" w:rsidR="00AC78F1" w:rsidRPr="00AC78F1" w:rsidRDefault="00AC78F1" w:rsidP="00AC78F1">
      <w:pPr>
        <w:numPr>
          <w:ilvl w:val="12"/>
          <w:numId w:val="0"/>
        </w:numPr>
        <w:tabs>
          <w:tab w:val="right" w:pos="9781"/>
        </w:tabs>
        <w:rPr>
          <w:rFonts w:asciiTheme="minorHAnsi" w:hAnsiTheme="minorHAnsi" w:cstheme="minorHAnsi"/>
          <w:sz w:val="24"/>
          <w:szCs w:val="24"/>
        </w:rPr>
      </w:pPr>
      <w:r w:rsidRPr="00AC78F1">
        <w:rPr>
          <w:rFonts w:asciiTheme="minorHAnsi" w:hAnsiTheme="minorHAnsi" w:cstheme="minorHAnsi"/>
          <w:b/>
          <w:bCs/>
          <w:iCs/>
          <w:sz w:val="24"/>
          <w:szCs w:val="24"/>
        </w:rPr>
        <w:t xml:space="preserve">             </w:t>
      </w:r>
      <w:r>
        <w:rPr>
          <w:rFonts w:asciiTheme="minorHAnsi" w:hAnsiTheme="minorHAnsi" w:cstheme="minorHAnsi"/>
          <w:b/>
          <w:bCs/>
          <w:iCs/>
          <w:sz w:val="24"/>
          <w:szCs w:val="24"/>
        </w:rPr>
        <w:t xml:space="preserve">RESOLVED </w:t>
      </w:r>
      <w:r>
        <w:rPr>
          <w:rFonts w:asciiTheme="minorHAnsi" w:hAnsiTheme="minorHAnsi" w:cstheme="minorHAnsi"/>
          <w:iCs/>
          <w:sz w:val="24"/>
          <w:szCs w:val="24"/>
        </w:rPr>
        <w:t xml:space="preserve">that </w:t>
      </w:r>
      <w:r w:rsidR="009B22BA" w:rsidRPr="009B22BA">
        <w:rPr>
          <w:sz w:val="24"/>
          <w:szCs w:val="24"/>
        </w:rPr>
        <w:t>Sophia Loizia</w:t>
      </w:r>
      <w:r>
        <w:rPr>
          <w:rFonts w:asciiTheme="minorHAnsi" w:hAnsiTheme="minorHAnsi" w:cstheme="minorHAnsi"/>
          <w:iCs/>
          <w:sz w:val="24"/>
          <w:szCs w:val="24"/>
        </w:rPr>
        <w:t xml:space="preserve">  be Chair of the Committee for the next academic year.</w:t>
      </w:r>
      <w:r w:rsidRPr="00AC78F1">
        <w:rPr>
          <w:rFonts w:asciiTheme="minorHAnsi" w:hAnsiTheme="minorHAnsi" w:cstheme="minorHAnsi"/>
          <w:iCs/>
          <w:sz w:val="24"/>
          <w:szCs w:val="24"/>
        </w:rPr>
        <w:tab/>
      </w:r>
    </w:p>
    <w:p w14:paraId="60A9B635" w14:textId="77777777" w:rsidR="00AC78F1" w:rsidRPr="00AC78F1" w:rsidRDefault="00AC78F1" w:rsidP="00AC78F1">
      <w:pPr>
        <w:rPr>
          <w:rFonts w:asciiTheme="minorHAnsi" w:hAnsiTheme="minorHAnsi" w:cstheme="minorHAnsi"/>
          <w:sz w:val="24"/>
          <w:szCs w:val="24"/>
        </w:rPr>
      </w:pPr>
    </w:p>
    <w:p w14:paraId="69BFF9F3" w14:textId="77777777" w:rsidR="00AC78F1" w:rsidRPr="00AC78F1" w:rsidRDefault="00AC78F1" w:rsidP="00AC78F1">
      <w:pPr>
        <w:ind w:left="709" w:hanging="709"/>
        <w:rPr>
          <w:rFonts w:asciiTheme="minorHAnsi" w:hAnsiTheme="minorHAnsi" w:cstheme="minorHAnsi"/>
          <w:b/>
          <w:bCs/>
          <w:sz w:val="24"/>
          <w:szCs w:val="24"/>
        </w:rPr>
      </w:pPr>
      <w:r w:rsidRPr="00AC78F1">
        <w:rPr>
          <w:rFonts w:asciiTheme="minorHAnsi" w:hAnsiTheme="minorHAnsi" w:cstheme="minorHAnsi"/>
          <w:sz w:val="24"/>
          <w:szCs w:val="24"/>
        </w:rPr>
        <w:t>4.</w:t>
      </w:r>
      <w:r w:rsidRPr="00AC78F1">
        <w:rPr>
          <w:rFonts w:asciiTheme="minorHAnsi" w:hAnsiTheme="minorHAnsi" w:cstheme="minorHAnsi"/>
          <w:sz w:val="24"/>
          <w:szCs w:val="24"/>
        </w:rPr>
        <w:tab/>
      </w:r>
      <w:r w:rsidRPr="00AC78F1">
        <w:rPr>
          <w:rFonts w:asciiTheme="minorHAnsi" w:hAnsiTheme="minorHAnsi" w:cstheme="minorHAnsi"/>
          <w:b/>
          <w:bCs/>
          <w:sz w:val="24"/>
          <w:szCs w:val="24"/>
        </w:rPr>
        <w:t>MINUTES AND ANY MATTERS ARISING FROM THE MINUTES</w:t>
      </w:r>
    </w:p>
    <w:p w14:paraId="04E4D24C" w14:textId="77777777" w:rsidR="00AC78F1" w:rsidRPr="00AC78F1" w:rsidRDefault="00AC78F1" w:rsidP="00AC78F1">
      <w:pPr>
        <w:ind w:left="709" w:hanging="709"/>
        <w:rPr>
          <w:rFonts w:asciiTheme="minorHAnsi" w:hAnsiTheme="minorHAnsi" w:cstheme="minorHAnsi"/>
          <w:b/>
          <w:bCs/>
          <w:sz w:val="24"/>
          <w:szCs w:val="24"/>
        </w:rPr>
      </w:pPr>
    </w:p>
    <w:p w14:paraId="6775AF82" w14:textId="4F2FAAE9" w:rsidR="00AC78F1" w:rsidRDefault="00AC78F1" w:rsidP="00AC78F1">
      <w:pPr>
        <w:ind w:left="709" w:hanging="709"/>
        <w:rPr>
          <w:rFonts w:asciiTheme="minorHAnsi" w:hAnsiTheme="minorHAnsi" w:cstheme="minorHAnsi"/>
          <w:sz w:val="24"/>
          <w:szCs w:val="24"/>
        </w:rPr>
      </w:pPr>
      <w:r w:rsidRPr="00AC78F1">
        <w:rPr>
          <w:rFonts w:asciiTheme="minorHAnsi" w:hAnsiTheme="minorHAnsi" w:cstheme="minorHAnsi"/>
          <w:sz w:val="24"/>
          <w:szCs w:val="24"/>
        </w:rPr>
        <w:tab/>
      </w:r>
      <w:r>
        <w:rPr>
          <w:rFonts w:asciiTheme="minorHAnsi" w:hAnsiTheme="minorHAnsi" w:cstheme="minorHAnsi"/>
          <w:sz w:val="24"/>
          <w:szCs w:val="24"/>
        </w:rPr>
        <w:t>T</w:t>
      </w:r>
      <w:r w:rsidRPr="00AC78F1">
        <w:rPr>
          <w:rFonts w:asciiTheme="minorHAnsi" w:hAnsiTheme="minorHAnsi" w:cstheme="minorHAnsi"/>
          <w:sz w:val="24"/>
          <w:szCs w:val="24"/>
        </w:rPr>
        <w:t xml:space="preserve">he minutes of the meeting held on 18 June 2024 </w:t>
      </w:r>
      <w:r>
        <w:rPr>
          <w:rFonts w:asciiTheme="minorHAnsi" w:hAnsiTheme="minorHAnsi" w:cstheme="minorHAnsi"/>
          <w:sz w:val="24"/>
          <w:szCs w:val="24"/>
        </w:rPr>
        <w:t>were agreed as a correct record</w:t>
      </w:r>
      <w:r w:rsidR="003F5C4E">
        <w:rPr>
          <w:rFonts w:asciiTheme="minorHAnsi" w:hAnsiTheme="minorHAnsi" w:cstheme="minorHAnsi"/>
          <w:sz w:val="24"/>
          <w:szCs w:val="24"/>
        </w:rPr>
        <w:t>.</w:t>
      </w:r>
    </w:p>
    <w:p w14:paraId="7521B683" w14:textId="77777777" w:rsidR="00AC78F1" w:rsidRDefault="00AC78F1" w:rsidP="00AC78F1">
      <w:pPr>
        <w:ind w:left="709" w:hanging="709"/>
        <w:rPr>
          <w:rFonts w:asciiTheme="minorHAnsi" w:hAnsiTheme="minorHAnsi" w:cstheme="minorHAnsi"/>
          <w:sz w:val="24"/>
          <w:szCs w:val="24"/>
        </w:rPr>
      </w:pPr>
    </w:p>
    <w:p w14:paraId="038A285F" w14:textId="4F3A3EAE" w:rsidR="00AC78F1" w:rsidRDefault="00AC78F1" w:rsidP="00AC78F1">
      <w:pPr>
        <w:ind w:left="709"/>
        <w:rPr>
          <w:rFonts w:asciiTheme="minorHAnsi" w:hAnsiTheme="minorHAnsi" w:cstheme="minorHAnsi"/>
          <w:sz w:val="24"/>
          <w:szCs w:val="24"/>
        </w:rPr>
      </w:pPr>
      <w:r>
        <w:rPr>
          <w:rFonts w:asciiTheme="minorHAnsi" w:hAnsiTheme="minorHAnsi" w:cstheme="minorHAnsi"/>
          <w:b/>
          <w:bCs/>
          <w:sz w:val="24"/>
          <w:szCs w:val="24"/>
        </w:rPr>
        <w:t xml:space="preserve">RESOLVED </w:t>
      </w:r>
      <w:r>
        <w:rPr>
          <w:rFonts w:asciiTheme="minorHAnsi" w:hAnsiTheme="minorHAnsi" w:cstheme="minorHAnsi"/>
          <w:sz w:val="24"/>
          <w:szCs w:val="24"/>
        </w:rPr>
        <w:t>that the minutes be signed on GovernorHub.</w:t>
      </w:r>
    </w:p>
    <w:p w14:paraId="37099E13" w14:textId="77777777" w:rsidR="00AC78F1" w:rsidRDefault="00AC78F1" w:rsidP="00AC78F1">
      <w:pPr>
        <w:ind w:left="709"/>
        <w:rPr>
          <w:rFonts w:asciiTheme="minorHAnsi" w:hAnsiTheme="minorHAnsi" w:cstheme="minorHAnsi"/>
          <w:sz w:val="24"/>
          <w:szCs w:val="24"/>
        </w:rPr>
      </w:pPr>
    </w:p>
    <w:p w14:paraId="760BE7BC" w14:textId="21B6DFD9" w:rsidR="00AC78F1" w:rsidRPr="00AC78F1" w:rsidRDefault="00AC78F1" w:rsidP="00AC78F1">
      <w:pPr>
        <w:ind w:left="709"/>
        <w:jc w:val="right"/>
        <w:rPr>
          <w:rFonts w:asciiTheme="minorHAnsi" w:hAnsiTheme="minorHAnsi" w:cstheme="minorHAnsi"/>
          <w:b/>
          <w:bCs/>
          <w:sz w:val="24"/>
          <w:szCs w:val="24"/>
        </w:rPr>
      </w:pPr>
      <w:r>
        <w:rPr>
          <w:rFonts w:asciiTheme="minorHAnsi" w:hAnsiTheme="minorHAnsi" w:cstheme="minorHAnsi"/>
          <w:b/>
          <w:bCs/>
          <w:sz w:val="24"/>
          <w:szCs w:val="24"/>
        </w:rPr>
        <w:t>ACTION: CHAIR</w:t>
      </w:r>
    </w:p>
    <w:p w14:paraId="1431A2AB" w14:textId="77777777" w:rsidR="00AC78F1" w:rsidRDefault="00AC78F1" w:rsidP="00AC78F1">
      <w:pPr>
        <w:ind w:left="709"/>
        <w:rPr>
          <w:rFonts w:asciiTheme="minorHAnsi" w:hAnsiTheme="minorHAnsi" w:cstheme="minorHAnsi"/>
          <w:sz w:val="24"/>
          <w:szCs w:val="24"/>
        </w:rPr>
      </w:pPr>
    </w:p>
    <w:p w14:paraId="59645A1E" w14:textId="53080BF6" w:rsidR="00AC78F1" w:rsidRPr="00AC78F1" w:rsidRDefault="00AC78F1" w:rsidP="00AC78F1">
      <w:pPr>
        <w:ind w:left="709"/>
        <w:rPr>
          <w:rFonts w:asciiTheme="minorHAnsi" w:hAnsiTheme="minorHAnsi" w:cstheme="minorHAnsi"/>
          <w:sz w:val="24"/>
          <w:szCs w:val="24"/>
        </w:rPr>
      </w:pPr>
      <w:r>
        <w:rPr>
          <w:rFonts w:asciiTheme="minorHAnsi" w:hAnsiTheme="minorHAnsi" w:cstheme="minorHAnsi"/>
          <w:b/>
          <w:bCs/>
          <w:sz w:val="24"/>
          <w:szCs w:val="24"/>
        </w:rPr>
        <w:t xml:space="preserve">NOTED </w:t>
      </w:r>
      <w:r>
        <w:rPr>
          <w:rFonts w:asciiTheme="minorHAnsi" w:hAnsiTheme="minorHAnsi" w:cstheme="minorHAnsi"/>
          <w:sz w:val="24"/>
          <w:szCs w:val="24"/>
        </w:rPr>
        <w:t>there were no matters arising</w:t>
      </w:r>
      <w:r w:rsidRPr="00AC78F1">
        <w:rPr>
          <w:rFonts w:asciiTheme="minorHAnsi" w:hAnsiTheme="minorHAnsi" w:cstheme="minorHAnsi"/>
          <w:sz w:val="24"/>
          <w:szCs w:val="24"/>
        </w:rPr>
        <w:t>.</w:t>
      </w:r>
    </w:p>
    <w:p w14:paraId="79E206B0" w14:textId="77777777" w:rsidR="00AC78F1" w:rsidRPr="00AC78F1" w:rsidRDefault="00AC78F1" w:rsidP="00AC78F1">
      <w:pPr>
        <w:pStyle w:val="Numbered"/>
        <w:widowControl/>
        <w:spacing w:after="0"/>
        <w:rPr>
          <w:rFonts w:asciiTheme="minorHAnsi" w:hAnsiTheme="minorHAnsi" w:cstheme="minorHAnsi"/>
          <w:sz w:val="24"/>
          <w:szCs w:val="24"/>
        </w:rPr>
      </w:pPr>
    </w:p>
    <w:p w14:paraId="6F278D50" w14:textId="77777777" w:rsidR="00AC78F1" w:rsidRPr="00AC78F1" w:rsidRDefault="00AC78F1" w:rsidP="00AC78F1">
      <w:pPr>
        <w:rPr>
          <w:rFonts w:asciiTheme="minorHAnsi" w:hAnsiTheme="minorHAnsi" w:cstheme="minorHAnsi"/>
          <w:b/>
          <w:sz w:val="24"/>
          <w:szCs w:val="24"/>
        </w:rPr>
      </w:pPr>
      <w:r w:rsidRPr="00AC78F1">
        <w:rPr>
          <w:rFonts w:asciiTheme="minorHAnsi" w:hAnsiTheme="minorHAnsi" w:cstheme="minorHAnsi"/>
          <w:bCs/>
          <w:sz w:val="24"/>
          <w:szCs w:val="24"/>
        </w:rPr>
        <w:t>5</w:t>
      </w:r>
      <w:r w:rsidRPr="00AC78F1">
        <w:rPr>
          <w:rFonts w:asciiTheme="minorHAnsi" w:hAnsiTheme="minorHAnsi" w:cstheme="minorHAnsi"/>
          <w:b/>
          <w:sz w:val="24"/>
          <w:szCs w:val="24"/>
        </w:rPr>
        <w:t>.</w:t>
      </w:r>
      <w:r w:rsidRPr="00AC78F1">
        <w:rPr>
          <w:rFonts w:asciiTheme="minorHAnsi" w:hAnsiTheme="minorHAnsi" w:cstheme="minorHAnsi"/>
          <w:b/>
          <w:sz w:val="24"/>
          <w:szCs w:val="24"/>
        </w:rPr>
        <w:tab/>
        <w:t>SCHOOL IMPROVEMENT PLAN (SIP)</w:t>
      </w:r>
    </w:p>
    <w:p w14:paraId="5B652E2C" w14:textId="77777777" w:rsidR="00AC78F1" w:rsidRPr="00AC78F1" w:rsidRDefault="00AC78F1" w:rsidP="00AC78F1">
      <w:pPr>
        <w:rPr>
          <w:rFonts w:asciiTheme="minorHAnsi" w:hAnsiTheme="minorHAnsi" w:cstheme="minorHAnsi"/>
          <w:b/>
          <w:sz w:val="24"/>
          <w:szCs w:val="24"/>
        </w:rPr>
      </w:pPr>
    </w:p>
    <w:p w14:paraId="53A92E6B" w14:textId="149B87F2" w:rsidR="00AC78F1" w:rsidRDefault="00AC78F1" w:rsidP="00AC78F1">
      <w:pPr>
        <w:ind w:left="720"/>
        <w:rPr>
          <w:rFonts w:asciiTheme="minorHAnsi" w:hAnsiTheme="minorHAnsi" w:cstheme="minorHAnsi"/>
          <w:sz w:val="24"/>
          <w:szCs w:val="24"/>
        </w:rPr>
      </w:pPr>
      <w:r>
        <w:rPr>
          <w:rFonts w:asciiTheme="minorHAnsi" w:hAnsiTheme="minorHAnsi" w:cstheme="minorHAnsi"/>
          <w:b/>
          <w:bCs/>
          <w:sz w:val="24"/>
          <w:szCs w:val="24"/>
        </w:rPr>
        <w:t xml:space="preserve">RECEIVED </w:t>
      </w:r>
      <w:r>
        <w:rPr>
          <w:rFonts w:asciiTheme="minorHAnsi" w:hAnsiTheme="minorHAnsi" w:cstheme="minorHAnsi"/>
          <w:sz w:val="24"/>
          <w:szCs w:val="24"/>
        </w:rPr>
        <w:t>the SIP, a copy of which is included in the Minute Book and available to view on GovernorHub.</w:t>
      </w:r>
      <w:r>
        <w:rPr>
          <w:rFonts w:asciiTheme="minorHAnsi" w:hAnsiTheme="minorHAnsi" w:cstheme="minorHAnsi"/>
          <w:sz w:val="24"/>
          <w:szCs w:val="24"/>
        </w:rPr>
        <w:tab/>
      </w:r>
    </w:p>
    <w:p w14:paraId="7D6B2490" w14:textId="77777777" w:rsidR="00AC78F1" w:rsidRDefault="00AC78F1" w:rsidP="00AC78F1">
      <w:pPr>
        <w:ind w:left="720"/>
        <w:rPr>
          <w:rFonts w:asciiTheme="minorHAnsi" w:hAnsiTheme="minorHAnsi" w:cstheme="minorHAnsi"/>
          <w:sz w:val="24"/>
          <w:szCs w:val="24"/>
        </w:rPr>
      </w:pPr>
    </w:p>
    <w:p w14:paraId="04CC3F31" w14:textId="7CD26A28" w:rsidR="00AC78F1" w:rsidRDefault="009B22BA" w:rsidP="00AC78F1">
      <w:pPr>
        <w:ind w:left="720"/>
        <w:rPr>
          <w:rFonts w:asciiTheme="minorHAnsi" w:hAnsiTheme="minorHAnsi" w:cstheme="minorHAnsi"/>
          <w:sz w:val="24"/>
          <w:szCs w:val="24"/>
        </w:rPr>
      </w:pPr>
      <w:r>
        <w:rPr>
          <w:rFonts w:asciiTheme="minorHAnsi" w:hAnsiTheme="minorHAnsi" w:cstheme="minorHAnsi"/>
          <w:b/>
          <w:bCs/>
          <w:sz w:val="24"/>
          <w:szCs w:val="24"/>
        </w:rPr>
        <w:t xml:space="preserve">NOTED </w:t>
      </w:r>
      <w:r>
        <w:rPr>
          <w:rFonts w:asciiTheme="minorHAnsi" w:hAnsiTheme="minorHAnsi" w:cstheme="minorHAnsi"/>
          <w:sz w:val="24"/>
          <w:szCs w:val="24"/>
        </w:rPr>
        <w:t>that the SIP had been discussed in detail at the last Governing Body meeting. There had been a few additions since then and the Headteacher gave Governors an overview.</w:t>
      </w:r>
    </w:p>
    <w:p w14:paraId="336290CD" w14:textId="77777777" w:rsidR="009B22BA" w:rsidRDefault="009B22BA" w:rsidP="00AC78F1">
      <w:pPr>
        <w:ind w:left="720"/>
        <w:rPr>
          <w:rFonts w:asciiTheme="minorHAnsi" w:hAnsiTheme="minorHAnsi" w:cstheme="minorHAnsi"/>
          <w:sz w:val="24"/>
          <w:szCs w:val="24"/>
        </w:rPr>
      </w:pPr>
    </w:p>
    <w:p w14:paraId="43B48E65" w14:textId="430B90B8" w:rsidR="009B22BA" w:rsidRDefault="009B22BA" w:rsidP="001661A7">
      <w:pPr>
        <w:pStyle w:val="ListParagraph"/>
        <w:numPr>
          <w:ilvl w:val="0"/>
          <w:numId w:val="36"/>
        </w:numPr>
        <w:ind w:left="1418" w:hanging="698"/>
        <w:rPr>
          <w:rFonts w:asciiTheme="minorHAnsi" w:hAnsiTheme="minorHAnsi" w:cstheme="minorHAnsi"/>
          <w:sz w:val="24"/>
          <w:szCs w:val="24"/>
        </w:rPr>
      </w:pPr>
      <w:r w:rsidRPr="009B22BA">
        <w:rPr>
          <w:rFonts w:asciiTheme="minorHAnsi" w:hAnsiTheme="minorHAnsi" w:cstheme="minorHAnsi"/>
          <w:sz w:val="24"/>
          <w:szCs w:val="24"/>
        </w:rPr>
        <w:t xml:space="preserve">Governors were guided through the areas under the headings Quality of Education, Behaviour and Attitudes, Personal Development, Leadership and Management and </w:t>
      </w:r>
      <w:r w:rsidRPr="009B22BA">
        <w:rPr>
          <w:rFonts w:asciiTheme="minorHAnsi" w:hAnsiTheme="minorHAnsi" w:cstheme="minorHAnsi"/>
          <w:sz w:val="24"/>
          <w:szCs w:val="24"/>
        </w:rPr>
        <w:lastRenderedPageBreak/>
        <w:t>Effectiveness of Early Years Provision</w:t>
      </w:r>
      <w:r w:rsidR="00E03114">
        <w:rPr>
          <w:rFonts w:asciiTheme="minorHAnsi" w:hAnsiTheme="minorHAnsi" w:cstheme="minorHAnsi"/>
          <w:sz w:val="24"/>
          <w:szCs w:val="24"/>
        </w:rPr>
        <w:t xml:space="preserve"> and reviewed the specific targets that were in place;</w:t>
      </w:r>
    </w:p>
    <w:p w14:paraId="63704E8D" w14:textId="77777777" w:rsidR="009B22BA" w:rsidRDefault="009B22BA" w:rsidP="009B22BA">
      <w:pPr>
        <w:pStyle w:val="ListParagraph"/>
        <w:ind w:left="1418" w:firstLine="0"/>
        <w:rPr>
          <w:rFonts w:asciiTheme="minorHAnsi" w:hAnsiTheme="minorHAnsi" w:cstheme="minorHAnsi"/>
          <w:sz w:val="24"/>
          <w:szCs w:val="24"/>
        </w:rPr>
      </w:pPr>
    </w:p>
    <w:p w14:paraId="14C4A958" w14:textId="63FECFC5" w:rsidR="009B22BA" w:rsidRDefault="009B22BA" w:rsidP="001661A7">
      <w:pPr>
        <w:pStyle w:val="ListParagraph"/>
        <w:numPr>
          <w:ilvl w:val="0"/>
          <w:numId w:val="36"/>
        </w:numPr>
        <w:ind w:left="1418" w:hanging="698"/>
        <w:rPr>
          <w:rFonts w:asciiTheme="minorHAnsi" w:hAnsiTheme="minorHAnsi" w:cstheme="minorHAnsi"/>
          <w:sz w:val="24"/>
          <w:szCs w:val="24"/>
        </w:rPr>
      </w:pPr>
      <w:r>
        <w:rPr>
          <w:rFonts w:asciiTheme="minorHAnsi" w:hAnsiTheme="minorHAnsi" w:cstheme="minorHAnsi"/>
          <w:sz w:val="24"/>
          <w:szCs w:val="24"/>
        </w:rPr>
        <w:t>under quality of education</w:t>
      </w:r>
      <w:r w:rsidR="00954F8B">
        <w:rPr>
          <w:rFonts w:asciiTheme="minorHAnsi" w:hAnsiTheme="minorHAnsi" w:cstheme="minorHAnsi"/>
          <w:sz w:val="24"/>
          <w:szCs w:val="24"/>
        </w:rPr>
        <w:t xml:space="preserve"> – to embed the use of technology across the curriculum, the Headteacher explained that the School now had one Chrome Book per child </w:t>
      </w:r>
      <w:r w:rsidR="00073C2B">
        <w:rPr>
          <w:rFonts w:asciiTheme="minorHAnsi" w:hAnsiTheme="minorHAnsi" w:cstheme="minorHAnsi"/>
          <w:sz w:val="24"/>
          <w:szCs w:val="24"/>
        </w:rPr>
        <w:t>in Year 3 although the number of devices available to children across KS2 had increased.  The aim was to eventually have one chrome book per child across KS2.</w:t>
      </w:r>
      <w:r w:rsidR="00954F8B">
        <w:rPr>
          <w:rFonts w:asciiTheme="minorHAnsi" w:hAnsiTheme="minorHAnsi" w:cstheme="minorHAnsi"/>
          <w:sz w:val="24"/>
          <w:szCs w:val="24"/>
        </w:rPr>
        <w:t xml:space="preserve">  They were implementing the curriculum around the use of </w:t>
      </w:r>
      <w:proofErr w:type="spellStart"/>
      <w:r w:rsidR="00954F8B">
        <w:rPr>
          <w:rFonts w:asciiTheme="minorHAnsi" w:hAnsiTheme="minorHAnsi" w:cstheme="minorHAnsi"/>
          <w:sz w:val="24"/>
          <w:szCs w:val="24"/>
        </w:rPr>
        <w:t>IPads</w:t>
      </w:r>
      <w:proofErr w:type="spellEnd"/>
      <w:r w:rsidR="00954F8B">
        <w:rPr>
          <w:rFonts w:asciiTheme="minorHAnsi" w:hAnsiTheme="minorHAnsi" w:cstheme="minorHAnsi"/>
          <w:sz w:val="24"/>
          <w:szCs w:val="24"/>
        </w:rPr>
        <w:t>, the use of cameras and the making of movies;</w:t>
      </w:r>
    </w:p>
    <w:p w14:paraId="33A04BB2" w14:textId="77777777" w:rsidR="00954F8B" w:rsidRPr="00954F8B" w:rsidRDefault="00954F8B" w:rsidP="00954F8B">
      <w:pPr>
        <w:pStyle w:val="ListParagraph"/>
        <w:rPr>
          <w:rFonts w:asciiTheme="minorHAnsi" w:hAnsiTheme="minorHAnsi" w:cstheme="minorHAnsi"/>
          <w:sz w:val="24"/>
          <w:szCs w:val="24"/>
        </w:rPr>
      </w:pPr>
    </w:p>
    <w:p w14:paraId="09BD061D" w14:textId="7A77BF9A" w:rsidR="00954F8B" w:rsidRDefault="00954F8B" w:rsidP="001661A7">
      <w:pPr>
        <w:pStyle w:val="ListParagraph"/>
        <w:numPr>
          <w:ilvl w:val="0"/>
          <w:numId w:val="36"/>
        </w:numPr>
        <w:ind w:left="1418" w:hanging="698"/>
        <w:rPr>
          <w:rFonts w:asciiTheme="minorHAnsi" w:hAnsiTheme="minorHAnsi" w:cstheme="minorHAnsi"/>
          <w:sz w:val="24"/>
          <w:szCs w:val="24"/>
        </w:rPr>
      </w:pPr>
      <w:r w:rsidRPr="00D32606">
        <w:rPr>
          <w:rFonts w:asciiTheme="minorHAnsi" w:hAnsiTheme="minorHAnsi" w:cstheme="minorHAnsi"/>
          <w:color w:val="0070C0"/>
          <w:sz w:val="24"/>
          <w:szCs w:val="24"/>
        </w:rPr>
        <w:t>A Governor asked if behaviour was an issue at the School</w:t>
      </w:r>
      <w:r>
        <w:rPr>
          <w:rFonts w:asciiTheme="minorHAnsi" w:hAnsiTheme="minorHAnsi" w:cstheme="minorHAnsi"/>
          <w:b/>
          <w:bCs/>
          <w:sz w:val="24"/>
          <w:szCs w:val="24"/>
        </w:rPr>
        <w:t xml:space="preserve">.  </w:t>
      </w:r>
      <w:r>
        <w:rPr>
          <w:rFonts w:asciiTheme="minorHAnsi" w:hAnsiTheme="minorHAnsi" w:cstheme="minorHAnsi"/>
          <w:sz w:val="24"/>
          <w:szCs w:val="24"/>
        </w:rPr>
        <w:t>The Headteacher said it was not but they had found that the Behaviour Policy needed to be amended to reflect the fact that children needed to understand their behaviour could have consequences and teachers should be having these conversations with the pupils. This had not been reflected in the old policy so work was in place to ensure this now aligned with the measures in place,  Governors discussed online behavioural  issues and the fact these usually happened outside of school but would have an impact in school too.  The Headteacher assured Governo</w:t>
      </w:r>
      <w:r w:rsidR="00050755">
        <w:rPr>
          <w:rFonts w:asciiTheme="minorHAnsi" w:hAnsiTheme="minorHAnsi" w:cstheme="minorHAnsi"/>
          <w:sz w:val="24"/>
          <w:szCs w:val="24"/>
        </w:rPr>
        <w:t>rs staff</w:t>
      </w:r>
      <w:r>
        <w:rPr>
          <w:rFonts w:asciiTheme="minorHAnsi" w:hAnsiTheme="minorHAnsi" w:cstheme="minorHAnsi"/>
          <w:sz w:val="24"/>
          <w:szCs w:val="24"/>
        </w:rPr>
        <w:t xml:space="preserve"> spoke to the children about this area and offered parents support where necessary.  This issue was included in the Child Protection Policy</w:t>
      </w:r>
      <w:r w:rsidR="00E03114">
        <w:rPr>
          <w:rFonts w:asciiTheme="minorHAnsi" w:hAnsiTheme="minorHAnsi" w:cstheme="minorHAnsi"/>
          <w:sz w:val="24"/>
          <w:szCs w:val="24"/>
        </w:rPr>
        <w:t xml:space="preserve"> and the children were educated about on line behaviour to try and prevent issues arising;</w:t>
      </w:r>
    </w:p>
    <w:p w14:paraId="1242F45E" w14:textId="77777777" w:rsidR="00E03114" w:rsidRPr="00D32606" w:rsidRDefault="00E03114" w:rsidP="00E03114">
      <w:pPr>
        <w:pStyle w:val="ListParagraph"/>
        <w:rPr>
          <w:rFonts w:asciiTheme="minorHAnsi" w:hAnsiTheme="minorHAnsi" w:cstheme="minorHAnsi"/>
          <w:color w:val="0070C0"/>
          <w:sz w:val="24"/>
          <w:szCs w:val="24"/>
        </w:rPr>
      </w:pPr>
    </w:p>
    <w:p w14:paraId="62DB1986" w14:textId="77777777" w:rsidR="006045D7" w:rsidRPr="006045D7" w:rsidRDefault="00E03114" w:rsidP="00D32606">
      <w:pPr>
        <w:pStyle w:val="ListParagraph"/>
        <w:numPr>
          <w:ilvl w:val="0"/>
          <w:numId w:val="36"/>
        </w:numPr>
        <w:ind w:left="1418" w:hanging="698"/>
        <w:rPr>
          <w:rFonts w:asciiTheme="minorHAnsi" w:hAnsiTheme="minorHAnsi" w:cstheme="minorHAnsi"/>
          <w:color w:val="0070C0"/>
          <w:sz w:val="24"/>
          <w:szCs w:val="24"/>
        </w:rPr>
      </w:pPr>
      <w:r w:rsidRPr="006045D7">
        <w:rPr>
          <w:rFonts w:asciiTheme="minorHAnsi" w:hAnsiTheme="minorHAnsi" w:cstheme="minorHAnsi"/>
          <w:color w:val="0070C0"/>
          <w:sz w:val="24"/>
          <w:szCs w:val="24"/>
        </w:rPr>
        <w:t>A Governor commented that the document was a</w:t>
      </w:r>
      <w:r w:rsidR="00D32606" w:rsidRPr="006045D7">
        <w:rPr>
          <w:rFonts w:asciiTheme="minorHAnsi" w:hAnsiTheme="minorHAnsi" w:cstheme="minorHAnsi"/>
          <w:color w:val="0070C0"/>
          <w:sz w:val="24"/>
          <w:szCs w:val="24"/>
        </w:rPr>
        <w:t xml:space="preserve"> </w:t>
      </w:r>
      <w:r w:rsidRPr="006045D7">
        <w:rPr>
          <w:rFonts w:asciiTheme="minorHAnsi" w:hAnsiTheme="minorHAnsi" w:cstheme="minorHAnsi"/>
          <w:color w:val="0070C0"/>
          <w:sz w:val="24"/>
          <w:szCs w:val="24"/>
        </w:rPr>
        <w:t>thorough one</w:t>
      </w:r>
      <w:r w:rsidR="00D32606" w:rsidRPr="006045D7">
        <w:rPr>
          <w:rFonts w:asciiTheme="minorHAnsi" w:hAnsiTheme="minorHAnsi" w:cstheme="minorHAnsi"/>
          <w:color w:val="0070C0"/>
          <w:sz w:val="24"/>
          <w:szCs w:val="24"/>
        </w:rPr>
        <w:t xml:space="preserve"> and in response to another Governor’s question, </w:t>
      </w:r>
      <w:r w:rsidR="00D32606" w:rsidRPr="006045D7">
        <w:rPr>
          <w:rFonts w:asciiTheme="minorHAnsi" w:hAnsiTheme="minorHAnsi" w:cstheme="minorHAnsi"/>
          <w:sz w:val="24"/>
          <w:szCs w:val="24"/>
        </w:rPr>
        <w:t>the Headteacher said that there was good communication with the SLT</w:t>
      </w:r>
      <w:r w:rsidR="00D32606">
        <w:rPr>
          <w:rFonts w:asciiTheme="minorHAnsi" w:hAnsiTheme="minorHAnsi" w:cstheme="minorHAnsi"/>
          <w:sz w:val="24"/>
          <w:szCs w:val="24"/>
        </w:rPr>
        <w:t>.  Regular meetings were held and they had all attended an Away Day recently.  Stephanie Morton commented that this had allowed them to have valuable discussions away from the school environment. It had been held near St Pauls’ cathedral at a supply agency known to the Haringey Education Partnership and had been free. It was hoped to be able to do this on an annual basis.</w:t>
      </w:r>
      <w:r w:rsidR="006045D7">
        <w:rPr>
          <w:rFonts w:asciiTheme="minorHAnsi" w:hAnsiTheme="minorHAnsi" w:cstheme="minorHAnsi"/>
          <w:sz w:val="24"/>
          <w:szCs w:val="24"/>
        </w:rPr>
        <w:t xml:space="preserve">  Following discussion, the Headteacher explained that the SLT were doing the work of an extra person between them.  The DHTs spent a great deal of time working in class with the children at present and the Headteacher was keen to review this and adjust accordingly;</w:t>
      </w:r>
    </w:p>
    <w:p w14:paraId="0A6F03E6" w14:textId="77777777" w:rsidR="006045D7" w:rsidRPr="006045D7" w:rsidRDefault="006045D7" w:rsidP="006045D7">
      <w:pPr>
        <w:pStyle w:val="ListParagraph"/>
        <w:rPr>
          <w:rFonts w:asciiTheme="minorHAnsi" w:hAnsiTheme="minorHAnsi" w:cstheme="minorHAnsi"/>
          <w:sz w:val="24"/>
          <w:szCs w:val="24"/>
        </w:rPr>
      </w:pPr>
    </w:p>
    <w:p w14:paraId="033B3A94" w14:textId="2B2B9C18" w:rsidR="00E03114" w:rsidRPr="00EC5659" w:rsidRDefault="006045D7" w:rsidP="00D32606">
      <w:pPr>
        <w:pStyle w:val="ListParagraph"/>
        <w:numPr>
          <w:ilvl w:val="0"/>
          <w:numId w:val="36"/>
        </w:numPr>
        <w:ind w:left="1418" w:hanging="698"/>
        <w:rPr>
          <w:rFonts w:asciiTheme="minorHAnsi" w:hAnsiTheme="minorHAnsi" w:cstheme="minorHAnsi"/>
          <w:color w:val="0070C0"/>
          <w:sz w:val="24"/>
          <w:szCs w:val="24"/>
        </w:rPr>
      </w:pPr>
      <w:r>
        <w:rPr>
          <w:rFonts w:asciiTheme="minorHAnsi" w:hAnsiTheme="minorHAnsi" w:cstheme="minorHAnsi"/>
          <w:sz w:val="24"/>
          <w:szCs w:val="24"/>
        </w:rPr>
        <w:t xml:space="preserve"> </w:t>
      </w:r>
      <w:r>
        <w:rPr>
          <w:rFonts w:asciiTheme="minorHAnsi" w:hAnsiTheme="minorHAnsi" w:cstheme="minorHAnsi"/>
          <w:color w:val="0070C0"/>
          <w:sz w:val="24"/>
          <w:szCs w:val="24"/>
        </w:rPr>
        <w:t xml:space="preserve">A Governor asked if the SLT were doing more in class than SLTS in other schools.  </w:t>
      </w:r>
      <w:r>
        <w:rPr>
          <w:rFonts w:asciiTheme="minorHAnsi" w:hAnsiTheme="minorHAnsi" w:cstheme="minorHAnsi"/>
          <w:sz w:val="24"/>
          <w:szCs w:val="24"/>
        </w:rPr>
        <w:t xml:space="preserve">The Headteacher said it was difficult to say but the SLT at Highfield were doing more than was ideal and more than they used to.  Governors discussed the changes since last year and the Headteacher emphasised the need to think strategically as to whether more money was put into the SLT or Support staff and consider the fact that you could have more support staff for the money versus experience.  It was vital to consider the needs of the children too but this was not something that could considered at the present time.  </w:t>
      </w:r>
      <w:r>
        <w:rPr>
          <w:rFonts w:asciiTheme="minorHAnsi" w:hAnsiTheme="minorHAnsi" w:cstheme="minorHAnsi"/>
          <w:b/>
          <w:bCs/>
          <w:sz w:val="24"/>
          <w:szCs w:val="24"/>
        </w:rPr>
        <w:t xml:space="preserve"> </w:t>
      </w:r>
      <w:r>
        <w:rPr>
          <w:rFonts w:asciiTheme="minorHAnsi" w:hAnsiTheme="minorHAnsi" w:cstheme="minorHAnsi"/>
          <w:color w:val="0070C0"/>
          <w:sz w:val="24"/>
          <w:szCs w:val="24"/>
        </w:rPr>
        <w:t xml:space="preserve">A Governor wondered if the School could look at having a newly qualified teacher </w:t>
      </w:r>
      <w:r>
        <w:rPr>
          <w:rFonts w:asciiTheme="minorHAnsi" w:hAnsiTheme="minorHAnsi" w:cstheme="minorHAnsi"/>
          <w:sz w:val="24"/>
          <w:szCs w:val="24"/>
        </w:rPr>
        <w:t>and the Headteacher said they could or consider employing an extra teacher.  Governors were reminded about the needs of the children in the nurture gro</w:t>
      </w:r>
      <w:r w:rsidR="00EC5659">
        <w:rPr>
          <w:rFonts w:asciiTheme="minorHAnsi" w:hAnsiTheme="minorHAnsi" w:cstheme="minorHAnsi"/>
          <w:sz w:val="24"/>
          <w:szCs w:val="24"/>
        </w:rPr>
        <w:t>up (Reception and Year 1). This group was led by an AHT who spent four mornings a week in the class due to the children’s needs.  This had resulted in improved quality of teaching when compared to last year;</w:t>
      </w:r>
    </w:p>
    <w:p w14:paraId="32D0C48B" w14:textId="77777777" w:rsidR="00EC5659" w:rsidRPr="00EC5659" w:rsidRDefault="00EC5659" w:rsidP="00EC5659">
      <w:pPr>
        <w:pStyle w:val="ListParagraph"/>
        <w:rPr>
          <w:rFonts w:asciiTheme="minorHAnsi" w:hAnsiTheme="minorHAnsi" w:cstheme="minorHAnsi"/>
          <w:color w:val="0070C0"/>
          <w:sz w:val="24"/>
          <w:szCs w:val="24"/>
        </w:rPr>
      </w:pPr>
    </w:p>
    <w:p w14:paraId="5CD0015A" w14:textId="4E9584DB" w:rsidR="00EC5659" w:rsidRPr="00EC5659" w:rsidRDefault="00EC5659" w:rsidP="00EC5659">
      <w:pPr>
        <w:pStyle w:val="ListParagraph"/>
        <w:numPr>
          <w:ilvl w:val="0"/>
          <w:numId w:val="36"/>
        </w:numPr>
        <w:ind w:left="1418" w:hanging="698"/>
        <w:rPr>
          <w:rFonts w:asciiTheme="minorHAnsi" w:hAnsiTheme="minorHAnsi" w:cstheme="minorHAnsi"/>
          <w:sz w:val="24"/>
          <w:szCs w:val="24"/>
        </w:rPr>
      </w:pPr>
      <w:r>
        <w:rPr>
          <w:rFonts w:asciiTheme="minorHAnsi" w:hAnsiTheme="minorHAnsi" w:cstheme="minorHAnsi"/>
          <w:sz w:val="24"/>
          <w:szCs w:val="24"/>
        </w:rPr>
        <w:t>the S</w:t>
      </w:r>
      <w:r w:rsidR="00BA172D">
        <w:rPr>
          <w:rFonts w:asciiTheme="minorHAnsi" w:hAnsiTheme="minorHAnsi" w:cstheme="minorHAnsi"/>
          <w:sz w:val="24"/>
          <w:szCs w:val="24"/>
        </w:rPr>
        <w:t>IP</w:t>
      </w:r>
      <w:r>
        <w:rPr>
          <w:rFonts w:asciiTheme="minorHAnsi" w:hAnsiTheme="minorHAnsi" w:cstheme="minorHAnsi"/>
          <w:sz w:val="24"/>
          <w:szCs w:val="24"/>
        </w:rPr>
        <w:t xml:space="preserve"> would be updated next term and be reviewed by the Governing Body in the Spring term.</w:t>
      </w:r>
    </w:p>
    <w:p w14:paraId="753D701F" w14:textId="77777777" w:rsidR="006045D7" w:rsidRDefault="006045D7" w:rsidP="006045D7">
      <w:pPr>
        <w:rPr>
          <w:rFonts w:asciiTheme="minorHAnsi" w:hAnsiTheme="minorHAnsi" w:cstheme="minorHAnsi"/>
          <w:color w:val="0070C0"/>
          <w:sz w:val="24"/>
          <w:szCs w:val="24"/>
        </w:rPr>
      </w:pPr>
    </w:p>
    <w:p w14:paraId="238815AB" w14:textId="77777777" w:rsidR="006045D7" w:rsidRPr="006045D7" w:rsidRDefault="006045D7" w:rsidP="006045D7">
      <w:pPr>
        <w:rPr>
          <w:rFonts w:asciiTheme="minorHAnsi" w:hAnsiTheme="minorHAnsi" w:cstheme="minorHAnsi"/>
          <w:color w:val="0070C0"/>
          <w:sz w:val="24"/>
          <w:szCs w:val="24"/>
        </w:rPr>
      </w:pPr>
    </w:p>
    <w:p w14:paraId="1C668FF2" w14:textId="77777777" w:rsidR="00AC78F1" w:rsidRPr="00AC78F1" w:rsidRDefault="00AC78F1" w:rsidP="00AC78F1">
      <w:pPr>
        <w:rPr>
          <w:rFonts w:asciiTheme="minorHAnsi" w:hAnsiTheme="minorHAnsi" w:cstheme="minorHAnsi"/>
          <w:sz w:val="24"/>
          <w:szCs w:val="24"/>
        </w:rPr>
      </w:pPr>
    </w:p>
    <w:p w14:paraId="25ACFEEC" w14:textId="77777777" w:rsidR="00AC78F1" w:rsidRDefault="00AC78F1" w:rsidP="00AC78F1">
      <w:pPr>
        <w:rPr>
          <w:rFonts w:asciiTheme="minorHAnsi" w:hAnsiTheme="minorHAnsi" w:cstheme="minorHAnsi"/>
          <w:sz w:val="24"/>
          <w:szCs w:val="24"/>
          <w:u w:val="single"/>
        </w:rPr>
      </w:pPr>
      <w:r w:rsidRPr="00AC78F1">
        <w:rPr>
          <w:rFonts w:asciiTheme="minorHAnsi" w:hAnsiTheme="minorHAnsi" w:cstheme="minorHAnsi"/>
          <w:sz w:val="24"/>
          <w:szCs w:val="24"/>
        </w:rPr>
        <w:t>6.</w:t>
      </w:r>
      <w:r w:rsidRPr="00AC78F1">
        <w:rPr>
          <w:rFonts w:asciiTheme="minorHAnsi" w:hAnsiTheme="minorHAnsi" w:cstheme="minorHAnsi"/>
          <w:sz w:val="24"/>
          <w:szCs w:val="24"/>
        </w:rPr>
        <w:tab/>
      </w:r>
      <w:r w:rsidRPr="00AC78F1">
        <w:rPr>
          <w:rFonts w:asciiTheme="minorHAnsi" w:hAnsiTheme="minorHAnsi" w:cstheme="minorHAnsi"/>
          <w:b/>
          <w:bCs/>
          <w:sz w:val="24"/>
          <w:szCs w:val="24"/>
        </w:rPr>
        <w:t>PROGRESS AND ACHIEVEMENT</w:t>
      </w:r>
      <w:r w:rsidRPr="00AC78F1">
        <w:rPr>
          <w:rFonts w:asciiTheme="minorHAnsi" w:hAnsiTheme="minorHAnsi" w:cstheme="minorHAnsi"/>
          <w:sz w:val="24"/>
          <w:szCs w:val="24"/>
          <w:u w:val="single"/>
        </w:rPr>
        <w:t xml:space="preserve"> </w:t>
      </w:r>
    </w:p>
    <w:p w14:paraId="7FD19712" w14:textId="77777777" w:rsidR="00BA172D" w:rsidRDefault="00BA172D" w:rsidP="00AC78F1">
      <w:pPr>
        <w:rPr>
          <w:rFonts w:asciiTheme="minorHAnsi" w:hAnsiTheme="minorHAnsi" w:cstheme="minorHAnsi"/>
          <w:sz w:val="24"/>
          <w:szCs w:val="24"/>
          <w:u w:val="single"/>
        </w:rPr>
      </w:pPr>
    </w:p>
    <w:p w14:paraId="063699A2" w14:textId="5878C5E4" w:rsidR="00BA172D" w:rsidRPr="00BA172D" w:rsidRDefault="00BA172D" w:rsidP="00BA172D">
      <w:pPr>
        <w:ind w:left="720"/>
        <w:rPr>
          <w:rFonts w:asciiTheme="minorHAnsi" w:hAnsiTheme="minorHAnsi" w:cstheme="minorHAnsi"/>
          <w:sz w:val="24"/>
          <w:szCs w:val="24"/>
        </w:rPr>
      </w:pPr>
      <w:r>
        <w:rPr>
          <w:rFonts w:asciiTheme="minorHAnsi" w:hAnsiTheme="minorHAnsi" w:cstheme="minorHAnsi"/>
          <w:b/>
          <w:bCs/>
          <w:sz w:val="24"/>
          <w:szCs w:val="24"/>
        </w:rPr>
        <w:t xml:space="preserve">RECEIVED </w:t>
      </w:r>
      <w:r>
        <w:rPr>
          <w:rFonts w:asciiTheme="minorHAnsi" w:hAnsiTheme="minorHAnsi" w:cstheme="minorHAnsi"/>
          <w:sz w:val="24"/>
          <w:szCs w:val="24"/>
        </w:rPr>
        <w:t>the Progress and Achievement reports, a copies of which are included in the Minute Book and available to view on GovernorHub.</w:t>
      </w:r>
      <w:r>
        <w:rPr>
          <w:rFonts w:asciiTheme="minorHAnsi" w:hAnsiTheme="minorHAnsi" w:cstheme="minorHAnsi"/>
          <w:sz w:val="24"/>
          <w:szCs w:val="24"/>
        </w:rPr>
        <w:tab/>
      </w:r>
    </w:p>
    <w:p w14:paraId="78BC6C90" w14:textId="77777777" w:rsidR="00AC78F1" w:rsidRPr="00AC78F1" w:rsidRDefault="00AC78F1" w:rsidP="00AC78F1">
      <w:pPr>
        <w:rPr>
          <w:rFonts w:asciiTheme="minorHAnsi" w:hAnsiTheme="minorHAnsi" w:cstheme="minorHAnsi"/>
          <w:sz w:val="24"/>
          <w:szCs w:val="24"/>
        </w:rPr>
      </w:pPr>
    </w:p>
    <w:p w14:paraId="7DF1B667" w14:textId="77777777" w:rsidR="00AC78F1" w:rsidRDefault="00AC78F1" w:rsidP="00AC78F1">
      <w:pPr>
        <w:ind w:left="720"/>
        <w:rPr>
          <w:rFonts w:asciiTheme="minorHAnsi" w:hAnsiTheme="minorHAnsi" w:cstheme="minorHAnsi"/>
          <w:sz w:val="24"/>
          <w:szCs w:val="24"/>
        </w:rPr>
      </w:pPr>
      <w:r>
        <w:rPr>
          <w:rFonts w:asciiTheme="minorHAnsi" w:hAnsiTheme="minorHAnsi" w:cstheme="minorHAnsi"/>
          <w:b/>
          <w:bCs/>
          <w:sz w:val="24"/>
          <w:szCs w:val="24"/>
        </w:rPr>
        <w:t xml:space="preserve">REPORTED </w:t>
      </w:r>
      <w:r>
        <w:rPr>
          <w:rFonts w:asciiTheme="minorHAnsi" w:hAnsiTheme="minorHAnsi" w:cstheme="minorHAnsi"/>
          <w:sz w:val="24"/>
          <w:szCs w:val="24"/>
        </w:rPr>
        <w:t>that</w:t>
      </w:r>
    </w:p>
    <w:p w14:paraId="121F06E6" w14:textId="77777777" w:rsidR="00BA172D" w:rsidRDefault="00BA172D" w:rsidP="00AC78F1">
      <w:pPr>
        <w:ind w:left="720"/>
        <w:rPr>
          <w:rFonts w:asciiTheme="minorHAnsi" w:hAnsiTheme="minorHAnsi" w:cstheme="minorHAnsi"/>
          <w:sz w:val="24"/>
          <w:szCs w:val="24"/>
        </w:rPr>
      </w:pPr>
    </w:p>
    <w:p w14:paraId="17F79299" w14:textId="5F88A649" w:rsidR="00BA172D" w:rsidRDefault="00BA172D"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t xml:space="preserve">Governors reviewed the internal data for Years 1-6 from Summer 2024, the KS2 breakdown and statutory assessments over the last three years.   </w:t>
      </w:r>
      <w:r>
        <w:rPr>
          <w:rFonts w:asciiTheme="minorHAnsi" w:hAnsiTheme="minorHAnsi" w:cstheme="minorHAnsi"/>
          <w:color w:val="0070C0"/>
          <w:sz w:val="24"/>
          <w:szCs w:val="24"/>
        </w:rPr>
        <w:t xml:space="preserve">A Governor commented that the data was presented very clearly.  Following Governor’s questions, </w:t>
      </w:r>
      <w:r>
        <w:rPr>
          <w:rFonts w:asciiTheme="minorHAnsi" w:hAnsiTheme="minorHAnsi" w:cstheme="minorHAnsi"/>
          <w:sz w:val="24"/>
          <w:szCs w:val="24"/>
        </w:rPr>
        <w:t>the Headteacher said that the year group where there was most concern was the current Year 4s.  Additional support was being directed to these children   The issues were potentially due to the fact they had been in Reception/Year 1 during the Covid years but this cohort also had other needs and Stephanie Morton explained that one class was significantly different to the others</w:t>
      </w:r>
      <w:r w:rsidR="00384690">
        <w:rPr>
          <w:rFonts w:asciiTheme="minorHAnsi" w:hAnsiTheme="minorHAnsi" w:cstheme="minorHAnsi"/>
          <w:sz w:val="24"/>
          <w:szCs w:val="24"/>
        </w:rPr>
        <w:t xml:space="preserve"> and their results were drastically dragging the data down due to the amount of needs in this class;</w:t>
      </w:r>
    </w:p>
    <w:p w14:paraId="7BF85F38" w14:textId="77777777" w:rsidR="00384690" w:rsidRDefault="00384690" w:rsidP="00384690">
      <w:pPr>
        <w:pStyle w:val="ListParagraph"/>
        <w:ind w:left="1418" w:firstLine="0"/>
        <w:rPr>
          <w:rFonts w:asciiTheme="minorHAnsi" w:hAnsiTheme="minorHAnsi" w:cstheme="minorHAnsi"/>
          <w:sz w:val="24"/>
          <w:szCs w:val="24"/>
        </w:rPr>
      </w:pPr>
    </w:p>
    <w:p w14:paraId="3E8CB9CE" w14:textId="5FF1EF56" w:rsidR="00384690" w:rsidRDefault="00BA2C03"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t>the SATS results were good last year and the Headteacher said they were keen to make sure they were continually above the national average so  there would always be a focus on Year 6. However, it was recognised that they needed to balance the responsibility of the DHTs across other year groups too</w:t>
      </w:r>
      <w:r w:rsidR="00050755">
        <w:rPr>
          <w:rFonts w:asciiTheme="minorHAnsi" w:hAnsiTheme="minorHAnsi" w:cstheme="minorHAnsi"/>
          <w:sz w:val="24"/>
          <w:szCs w:val="24"/>
        </w:rPr>
        <w:t>;</w:t>
      </w:r>
    </w:p>
    <w:p w14:paraId="292DFC49" w14:textId="77777777" w:rsidR="00BA2C03" w:rsidRPr="00BA2C03" w:rsidRDefault="00BA2C03" w:rsidP="00BA2C03">
      <w:pPr>
        <w:pStyle w:val="ListParagraph"/>
        <w:rPr>
          <w:rFonts w:asciiTheme="minorHAnsi" w:hAnsiTheme="minorHAnsi" w:cstheme="minorHAnsi"/>
          <w:sz w:val="24"/>
          <w:szCs w:val="24"/>
        </w:rPr>
      </w:pPr>
    </w:p>
    <w:p w14:paraId="54826372" w14:textId="480FAF64" w:rsidR="00BA2C03" w:rsidRDefault="00BA2C03"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t xml:space="preserve">Governors were guided through the details on the statutory assessment slide for 23/24 and they reviewed the breakdown of last years’ results.  They noted the areas where the results were below national, ie phonics screening test and EYFS but were pleased that they were only just below and were close to achieving Age Related Expectations (ARE).  </w:t>
      </w:r>
      <w:r>
        <w:rPr>
          <w:rFonts w:asciiTheme="minorHAnsi" w:hAnsiTheme="minorHAnsi" w:cstheme="minorHAnsi"/>
          <w:color w:val="0070C0"/>
          <w:sz w:val="24"/>
          <w:szCs w:val="24"/>
        </w:rPr>
        <w:t xml:space="preserve">A Governor asked if Phonics was taught in nursery, </w:t>
      </w:r>
      <w:r>
        <w:rPr>
          <w:rFonts w:asciiTheme="minorHAnsi" w:hAnsiTheme="minorHAnsi" w:cstheme="minorHAnsi"/>
          <w:sz w:val="24"/>
          <w:szCs w:val="24"/>
        </w:rPr>
        <w:t>and she was informed it was as well as in Reception and Year 1.   Practice in Year 1 was strong but improvements were needed in Reception to ensure high quality teaching throughout;</w:t>
      </w:r>
    </w:p>
    <w:p w14:paraId="6457A01A" w14:textId="77777777" w:rsidR="00BA2C03" w:rsidRPr="00BA2C03" w:rsidRDefault="00BA2C03" w:rsidP="00BA2C03">
      <w:pPr>
        <w:pStyle w:val="ListParagraph"/>
        <w:rPr>
          <w:rFonts w:asciiTheme="minorHAnsi" w:hAnsiTheme="minorHAnsi" w:cstheme="minorHAnsi"/>
          <w:sz w:val="24"/>
          <w:szCs w:val="24"/>
        </w:rPr>
      </w:pPr>
    </w:p>
    <w:p w14:paraId="45E7AFFF" w14:textId="2C1C42CA" w:rsidR="00BA2C03" w:rsidRDefault="00BA2C03"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t xml:space="preserve">Governors reviewed data from 2018-24 and noted the improvements once reading methods had been improved.  They were reminded that there had been a lack of consistency in reading at KS2 and a great deal of work had been put </w:t>
      </w:r>
      <w:r w:rsidR="00294778">
        <w:rPr>
          <w:rFonts w:asciiTheme="minorHAnsi" w:hAnsiTheme="minorHAnsi" w:cstheme="minorHAnsi"/>
          <w:sz w:val="24"/>
          <w:szCs w:val="24"/>
        </w:rPr>
        <w:t>in place to rectify this to ensure the combined score was now above the national average.  It was noted that Governors had discussed the progress around reading in great depth at previous meetings;</w:t>
      </w:r>
    </w:p>
    <w:p w14:paraId="60CE9AAD" w14:textId="77777777" w:rsidR="00294778" w:rsidRPr="00294778" w:rsidRDefault="00294778" w:rsidP="00294778">
      <w:pPr>
        <w:pStyle w:val="ListParagraph"/>
        <w:rPr>
          <w:rFonts w:asciiTheme="minorHAnsi" w:hAnsiTheme="minorHAnsi" w:cstheme="minorHAnsi"/>
          <w:sz w:val="24"/>
          <w:szCs w:val="24"/>
        </w:rPr>
      </w:pPr>
    </w:p>
    <w:p w14:paraId="1D910DE4" w14:textId="4B29E64A" w:rsidR="00294778" w:rsidRDefault="00294778"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t>Governors discussed the time table data and it was explained that this was received for ind</w:t>
      </w:r>
      <w:r w:rsidR="00050755">
        <w:rPr>
          <w:rFonts w:asciiTheme="minorHAnsi" w:hAnsiTheme="minorHAnsi" w:cstheme="minorHAnsi"/>
          <w:sz w:val="24"/>
          <w:szCs w:val="24"/>
        </w:rPr>
        <w:t>ividual</w:t>
      </w:r>
      <w:r>
        <w:rPr>
          <w:rFonts w:asciiTheme="minorHAnsi" w:hAnsiTheme="minorHAnsi" w:cstheme="minorHAnsi"/>
          <w:sz w:val="24"/>
          <w:szCs w:val="24"/>
        </w:rPr>
        <w:t xml:space="preserve"> children.  The test was on line and there were 25 timed questions.  Stephanie Morton said it was a stressful experience for the children.  They were used </w:t>
      </w:r>
      <w:r w:rsidR="00050755">
        <w:rPr>
          <w:rFonts w:asciiTheme="minorHAnsi" w:hAnsiTheme="minorHAnsi" w:cstheme="minorHAnsi"/>
          <w:sz w:val="24"/>
          <w:szCs w:val="24"/>
        </w:rPr>
        <w:t xml:space="preserve">to </w:t>
      </w:r>
      <w:r>
        <w:rPr>
          <w:rFonts w:asciiTheme="minorHAnsi" w:hAnsiTheme="minorHAnsi" w:cstheme="minorHAnsi"/>
          <w:sz w:val="24"/>
          <w:szCs w:val="24"/>
        </w:rPr>
        <w:t xml:space="preserve">using </w:t>
      </w:r>
      <w:r w:rsidR="00165140">
        <w:rPr>
          <w:rFonts w:asciiTheme="minorHAnsi" w:hAnsiTheme="minorHAnsi" w:cstheme="minorHAnsi"/>
          <w:sz w:val="24"/>
          <w:szCs w:val="24"/>
        </w:rPr>
        <w:t>Times tables</w:t>
      </w:r>
      <w:r>
        <w:rPr>
          <w:rFonts w:asciiTheme="minorHAnsi" w:hAnsiTheme="minorHAnsi" w:cstheme="minorHAnsi"/>
          <w:sz w:val="24"/>
          <w:szCs w:val="24"/>
        </w:rPr>
        <w:t xml:space="preserve"> Rockstars which was colourful, bright and exciting and the test was provided on a DfE white screen with a countdown clock in the corner.  As a result of this the children always performed worse in the test that they did otherwise.  The data was not used for any particular purpose;</w:t>
      </w:r>
    </w:p>
    <w:p w14:paraId="1DEFE371" w14:textId="77777777" w:rsidR="00294778" w:rsidRPr="00294778" w:rsidRDefault="00294778" w:rsidP="00294778">
      <w:pPr>
        <w:pStyle w:val="ListParagraph"/>
        <w:rPr>
          <w:rFonts w:asciiTheme="minorHAnsi" w:hAnsiTheme="minorHAnsi" w:cstheme="minorHAnsi"/>
          <w:sz w:val="24"/>
          <w:szCs w:val="24"/>
        </w:rPr>
      </w:pPr>
    </w:p>
    <w:p w14:paraId="2C679C9C" w14:textId="502BD725" w:rsidR="00294778" w:rsidRDefault="00294778"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t xml:space="preserve">the Headteacher clarified that there were no KS1 SATS anymore although schools were able to do them if they wished. The Headteacher pointed out the importance of cementing skills to ensure the children were ready to access the KS2 </w:t>
      </w:r>
      <w:r w:rsidR="00165140">
        <w:rPr>
          <w:rFonts w:asciiTheme="minorHAnsi" w:hAnsiTheme="minorHAnsi" w:cstheme="minorHAnsi"/>
          <w:sz w:val="24"/>
          <w:szCs w:val="24"/>
        </w:rPr>
        <w:t>curriculum</w:t>
      </w:r>
      <w:r>
        <w:rPr>
          <w:rFonts w:asciiTheme="minorHAnsi" w:hAnsiTheme="minorHAnsi" w:cstheme="minorHAnsi"/>
          <w:sz w:val="24"/>
          <w:szCs w:val="24"/>
        </w:rPr>
        <w:t>;</w:t>
      </w:r>
    </w:p>
    <w:p w14:paraId="15FF5297" w14:textId="77777777" w:rsidR="00294778" w:rsidRPr="00294778" w:rsidRDefault="00294778" w:rsidP="00294778">
      <w:pPr>
        <w:pStyle w:val="ListParagraph"/>
        <w:rPr>
          <w:rFonts w:asciiTheme="minorHAnsi" w:hAnsiTheme="minorHAnsi" w:cstheme="minorHAnsi"/>
          <w:sz w:val="24"/>
          <w:szCs w:val="24"/>
        </w:rPr>
      </w:pPr>
    </w:p>
    <w:p w14:paraId="0D51CBAD" w14:textId="04F703C7" w:rsidR="00294778" w:rsidRDefault="00294778"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lastRenderedPageBreak/>
        <w:t>the Phonics screening check</w:t>
      </w:r>
      <w:r w:rsidR="00165140">
        <w:rPr>
          <w:rFonts w:asciiTheme="minorHAnsi" w:hAnsiTheme="minorHAnsi" w:cstheme="minorHAnsi"/>
          <w:sz w:val="24"/>
          <w:szCs w:val="24"/>
        </w:rPr>
        <w:t xml:space="preserve"> figures were noted.  The results were in line with National and the Headteacher said he was keen for these results to be above in the future;</w:t>
      </w:r>
    </w:p>
    <w:p w14:paraId="69DD7D52" w14:textId="77777777" w:rsidR="00165140" w:rsidRPr="00165140" w:rsidRDefault="00165140" w:rsidP="00165140">
      <w:pPr>
        <w:pStyle w:val="ListParagraph"/>
        <w:rPr>
          <w:rFonts w:asciiTheme="minorHAnsi" w:hAnsiTheme="minorHAnsi" w:cstheme="minorHAnsi"/>
          <w:sz w:val="24"/>
          <w:szCs w:val="24"/>
        </w:rPr>
      </w:pPr>
    </w:p>
    <w:p w14:paraId="4760DBCF" w14:textId="4360C71A" w:rsidR="00165140" w:rsidRPr="00BA172D" w:rsidRDefault="00165140" w:rsidP="00BA172D">
      <w:pPr>
        <w:pStyle w:val="ListParagraph"/>
        <w:numPr>
          <w:ilvl w:val="0"/>
          <w:numId w:val="37"/>
        </w:numPr>
        <w:ind w:left="1418" w:hanging="698"/>
        <w:rPr>
          <w:rFonts w:asciiTheme="minorHAnsi" w:hAnsiTheme="minorHAnsi" w:cstheme="minorHAnsi"/>
          <w:sz w:val="24"/>
          <w:szCs w:val="24"/>
        </w:rPr>
      </w:pPr>
      <w:r>
        <w:rPr>
          <w:rFonts w:asciiTheme="minorHAnsi" w:hAnsiTheme="minorHAnsi" w:cstheme="minorHAnsi"/>
          <w:sz w:val="24"/>
          <w:szCs w:val="24"/>
        </w:rPr>
        <w:t xml:space="preserve">the detailed KS2 SATS results breakdown was considered. Governors were pleased to see that the average scale score was significantly above national as was the expected score.  </w:t>
      </w:r>
      <w:r>
        <w:rPr>
          <w:rFonts w:asciiTheme="minorHAnsi" w:hAnsiTheme="minorHAnsi" w:cstheme="minorHAnsi"/>
          <w:color w:val="0070C0"/>
          <w:sz w:val="24"/>
          <w:szCs w:val="24"/>
        </w:rPr>
        <w:t xml:space="preserve">In response to Governors’ questions, </w:t>
      </w:r>
      <w:r>
        <w:rPr>
          <w:rFonts w:asciiTheme="minorHAnsi" w:hAnsiTheme="minorHAnsi" w:cstheme="minorHAnsi"/>
          <w:sz w:val="24"/>
          <w:szCs w:val="24"/>
        </w:rPr>
        <w:t>the Headteacher said that the progress score was taken from Reception but there were a number of variants  to consider.  Governors were shown the data for high performance groups and patterns across the year groups including children with Educational Health Care Plans.   The Headteacher explained that the progress of SEND children was not always in line with the rest of the year group and the gaps could get larger over time.  However, Stephanie Morton pointed out that they had seen some significant successes with some SEND children.</w:t>
      </w:r>
    </w:p>
    <w:p w14:paraId="6F9DBF6E" w14:textId="02711FCD" w:rsidR="00AC78F1" w:rsidRPr="00AC78F1" w:rsidRDefault="00AC78F1" w:rsidP="00AC78F1">
      <w:pPr>
        <w:ind w:left="709" w:firstLine="11"/>
        <w:rPr>
          <w:rFonts w:asciiTheme="minorHAnsi" w:hAnsiTheme="minorHAnsi" w:cstheme="minorHAnsi"/>
          <w:sz w:val="24"/>
          <w:szCs w:val="24"/>
        </w:rPr>
      </w:pPr>
    </w:p>
    <w:p w14:paraId="7BE39093" w14:textId="77777777" w:rsidR="00AC78F1" w:rsidRDefault="00AC78F1" w:rsidP="00AC78F1">
      <w:pPr>
        <w:rPr>
          <w:rFonts w:asciiTheme="minorHAnsi" w:hAnsiTheme="minorHAnsi" w:cstheme="minorHAnsi"/>
          <w:b/>
          <w:bCs/>
          <w:sz w:val="24"/>
          <w:szCs w:val="24"/>
        </w:rPr>
      </w:pPr>
      <w:r w:rsidRPr="00AC78F1">
        <w:rPr>
          <w:rFonts w:asciiTheme="minorHAnsi" w:hAnsiTheme="minorHAnsi" w:cstheme="minorHAnsi"/>
          <w:sz w:val="24"/>
          <w:szCs w:val="24"/>
        </w:rPr>
        <w:t>7</w:t>
      </w:r>
      <w:r w:rsidRPr="00AC78F1">
        <w:rPr>
          <w:rFonts w:asciiTheme="minorHAnsi" w:hAnsiTheme="minorHAnsi" w:cstheme="minorHAnsi"/>
          <w:b/>
          <w:sz w:val="24"/>
          <w:szCs w:val="24"/>
        </w:rPr>
        <w:t>.</w:t>
      </w:r>
      <w:r w:rsidRPr="00AC78F1">
        <w:rPr>
          <w:rFonts w:asciiTheme="minorHAnsi" w:hAnsiTheme="minorHAnsi" w:cstheme="minorHAnsi"/>
          <w:b/>
          <w:sz w:val="24"/>
          <w:szCs w:val="24"/>
        </w:rPr>
        <w:tab/>
      </w:r>
      <w:r w:rsidRPr="00AC78F1">
        <w:rPr>
          <w:rFonts w:asciiTheme="minorHAnsi" w:hAnsiTheme="minorHAnsi" w:cstheme="minorHAnsi"/>
          <w:b/>
          <w:bCs/>
          <w:sz w:val="24"/>
          <w:szCs w:val="24"/>
        </w:rPr>
        <w:t xml:space="preserve">QUALITY OF TEACHING AND LEARNING </w:t>
      </w:r>
    </w:p>
    <w:p w14:paraId="391F6A57" w14:textId="77777777" w:rsidR="00BC3F5B" w:rsidRDefault="00BC3F5B" w:rsidP="00AC78F1">
      <w:pPr>
        <w:rPr>
          <w:rFonts w:asciiTheme="minorHAnsi" w:hAnsiTheme="minorHAnsi" w:cstheme="minorHAnsi"/>
          <w:b/>
          <w:bCs/>
          <w:sz w:val="24"/>
          <w:szCs w:val="24"/>
        </w:rPr>
      </w:pPr>
    </w:p>
    <w:p w14:paraId="684104D5" w14:textId="6F29C317" w:rsidR="00BC3F5B" w:rsidRPr="00BC3F5B" w:rsidRDefault="00BC3F5B" w:rsidP="005D75FC">
      <w:pPr>
        <w:ind w:left="720"/>
        <w:rPr>
          <w:rFonts w:asciiTheme="minorHAnsi" w:hAnsiTheme="minorHAnsi" w:cstheme="minorHAnsi"/>
          <w:sz w:val="24"/>
          <w:szCs w:val="24"/>
        </w:rPr>
      </w:pPr>
      <w:r>
        <w:rPr>
          <w:rFonts w:asciiTheme="minorHAnsi" w:hAnsiTheme="minorHAnsi" w:cstheme="minorHAnsi"/>
          <w:b/>
          <w:bCs/>
          <w:sz w:val="24"/>
          <w:szCs w:val="24"/>
        </w:rPr>
        <w:t xml:space="preserve">RECEIVED </w:t>
      </w:r>
      <w:r>
        <w:rPr>
          <w:rFonts w:asciiTheme="minorHAnsi" w:hAnsiTheme="minorHAnsi" w:cstheme="minorHAnsi"/>
          <w:sz w:val="24"/>
          <w:szCs w:val="24"/>
        </w:rPr>
        <w:t xml:space="preserve">the </w:t>
      </w:r>
      <w:r w:rsidR="005D75FC">
        <w:rPr>
          <w:rFonts w:asciiTheme="minorHAnsi" w:hAnsiTheme="minorHAnsi" w:cstheme="minorHAnsi"/>
          <w:sz w:val="24"/>
          <w:szCs w:val="24"/>
        </w:rPr>
        <w:t>report from HEP School Improvement Advisor following the visit on 11 October, a copy of which is included in the Minute Book and available to view on GovernorHub.</w:t>
      </w:r>
    </w:p>
    <w:p w14:paraId="642E3FDA" w14:textId="77777777" w:rsidR="00AC78F1" w:rsidRPr="00AC78F1" w:rsidRDefault="00AC78F1" w:rsidP="00AC78F1">
      <w:pPr>
        <w:rPr>
          <w:rFonts w:asciiTheme="minorHAnsi" w:hAnsiTheme="minorHAnsi" w:cstheme="minorHAnsi"/>
          <w:b/>
          <w:bCs/>
          <w:sz w:val="24"/>
          <w:szCs w:val="24"/>
        </w:rPr>
      </w:pPr>
    </w:p>
    <w:p w14:paraId="69C6BBD4" w14:textId="325A0F7A" w:rsidR="00D24FF2" w:rsidRPr="005D75FC" w:rsidRDefault="00AC78F1" w:rsidP="00D24FF2">
      <w:pPr>
        <w:ind w:left="720"/>
        <w:rPr>
          <w:rFonts w:asciiTheme="minorHAnsi" w:hAnsiTheme="minorHAnsi" w:cstheme="minorHAnsi"/>
          <w:sz w:val="24"/>
          <w:szCs w:val="24"/>
        </w:rPr>
      </w:pPr>
      <w:r>
        <w:rPr>
          <w:rFonts w:asciiTheme="minorHAnsi" w:hAnsiTheme="minorHAnsi" w:cstheme="minorHAnsi"/>
          <w:b/>
          <w:bCs/>
          <w:sz w:val="24"/>
          <w:szCs w:val="24"/>
        </w:rPr>
        <w:t xml:space="preserve">REPORTED </w:t>
      </w:r>
      <w:r>
        <w:rPr>
          <w:rFonts w:asciiTheme="minorHAnsi" w:hAnsiTheme="minorHAnsi" w:cstheme="minorHAnsi"/>
          <w:sz w:val="24"/>
          <w:szCs w:val="24"/>
        </w:rPr>
        <w:t>that</w:t>
      </w:r>
      <w:r w:rsidR="005D75FC">
        <w:rPr>
          <w:rFonts w:asciiTheme="minorHAnsi" w:hAnsiTheme="minorHAnsi" w:cstheme="minorHAnsi"/>
          <w:sz w:val="24"/>
          <w:szCs w:val="24"/>
        </w:rPr>
        <w:t xml:space="preserve"> the visit had been conducted by the Headteacher of the Willow School on Broadwater Farm which was also an outstanding school but also faced similar challenges to Highfield despite the differences in their locations. The Headteacher explained this had not been a full review but Governors considered the visit had been a valuable one.  The SIA had highlighted the fact that </w:t>
      </w:r>
      <w:r w:rsidR="003F5C4E">
        <w:rPr>
          <w:rFonts w:asciiTheme="minorHAnsi" w:hAnsiTheme="minorHAnsi" w:cstheme="minorHAnsi"/>
          <w:sz w:val="24"/>
          <w:szCs w:val="24"/>
        </w:rPr>
        <w:t>Black</w:t>
      </w:r>
      <w:r w:rsidR="005D75FC">
        <w:rPr>
          <w:rFonts w:asciiTheme="minorHAnsi" w:hAnsiTheme="minorHAnsi" w:cstheme="minorHAnsi"/>
          <w:sz w:val="24"/>
          <w:szCs w:val="24"/>
        </w:rPr>
        <w:t xml:space="preserve"> children in the School were one of the low performing groups and there was a high percentage of pupil premium in this group. They also had the highest amount of social worker involvement.    The Headteacher had pointed out that the results of the KS2 SATS had shown that the </w:t>
      </w:r>
      <w:r w:rsidR="003F5C4E">
        <w:rPr>
          <w:rFonts w:asciiTheme="minorHAnsi" w:hAnsiTheme="minorHAnsi" w:cstheme="minorHAnsi"/>
          <w:sz w:val="24"/>
          <w:szCs w:val="24"/>
        </w:rPr>
        <w:t>Black</w:t>
      </w:r>
      <w:r w:rsidR="005D75FC">
        <w:rPr>
          <w:rFonts w:asciiTheme="minorHAnsi" w:hAnsiTheme="minorHAnsi" w:cstheme="minorHAnsi"/>
          <w:sz w:val="24"/>
          <w:szCs w:val="24"/>
        </w:rPr>
        <w:t xml:space="preserve">/Caribbean children were one of the highest attaining groups.  </w:t>
      </w:r>
      <w:r w:rsidR="005D75FC">
        <w:rPr>
          <w:rFonts w:asciiTheme="minorHAnsi" w:hAnsiTheme="minorHAnsi" w:cstheme="minorHAnsi"/>
          <w:color w:val="0070C0"/>
          <w:sz w:val="24"/>
          <w:szCs w:val="24"/>
        </w:rPr>
        <w:t xml:space="preserve">Governors asked if there had been any specific recommendations from the visit.  </w:t>
      </w:r>
      <w:r w:rsidR="005D75FC">
        <w:rPr>
          <w:rFonts w:asciiTheme="minorHAnsi" w:hAnsiTheme="minorHAnsi" w:cstheme="minorHAnsi"/>
          <w:sz w:val="24"/>
          <w:szCs w:val="24"/>
        </w:rPr>
        <w:t xml:space="preserve">It had been </w:t>
      </w:r>
      <w:r w:rsidR="00050755">
        <w:rPr>
          <w:rFonts w:asciiTheme="minorHAnsi" w:hAnsiTheme="minorHAnsi" w:cstheme="minorHAnsi"/>
          <w:sz w:val="24"/>
          <w:szCs w:val="24"/>
        </w:rPr>
        <w:t>noted</w:t>
      </w:r>
      <w:r w:rsidR="005D75FC">
        <w:rPr>
          <w:rFonts w:asciiTheme="minorHAnsi" w:hAnsiTheme="minorHAnsi" w:cstheme="minorHAnsi"/>
          <w:sz w:val="24"/>
          <w:szCs w:val="24"/>
        </w:rPr>
        <w:t xml:space="preserve"> that phonics and GLD were in line with National and ideally they would be above this.  </w:t>
      </w:r>
      <w:r w:rsidR="00D24FF2">
        <w:rPr>
          <w:rFonts w:asciiTheme="minorHAnsi" w:hAnsiTheme="minorHAnsi" w:cstheme="minorHAnsi"/>
          <w:sz w:val="24"/>
          <w:szCs w:val="24"/>
        </w:rPr>
        <w:t>The SIA would return and complete a review of EYFS later in the year and provide detailed recommendations as to what should be put in place.</w:t>
      </w:r>
      <w:r w:rsidR="00D24FF2">
        <w:rPr>
          <w:rFonts w:asciiTheme="minorHAnsi" w:hAnsiTheme="minorHAnsi" w:cstheme="minorHAnsi"/>
          <w:b/>
          <w:bCs/>
          <w:sz w:val="24"/>
          <w:szCs w:val="24"/>
        </w:rPr>
        <w:t>.</w:t>
      </w:r>
    </w:p>
    <w:p w14:paraId="5D547020" w14:textId="30DAF5FC" w:rsidR="00AC78F1" w:rsidRPr="00AC78F1" w:rsidRDefault="00AC78F1" w:rsidP="00AC78F1">
      <w:pPr>
        <w:rPr>
          <w:rFonts w:asciiTheme="minorHAnsi" w:hAnsiTheme="minorHAnsi" w:cstheme="minorHAnsi"/>
          <w:b/>
          <w:bCs/>
          <w:sz w:val="24"/>
          <w:szCs w:val="24"/>
        </w:rPr>
      </w:pPr>
    </w:p>
    <w:p w14:paraId="29B721AD" w14:textId="03CFCC5C" w:rsidR="00AC78F1" w:rsidRDefault="00AC78F1" w:rsidP="00AC78F1">
      <w:pPr>
        <w:rPr>
          <w:rFonts w:asciiTheme="minorHAnsi" w:hAnsiTheme="minorHAnsi" w:cstheme="minorHAnsi"/>
          <w:b/>
          <w:bCs/>
          <w:sz w:val="24"/>
          <w:szCs w:val="24"/>
        </w:rPr>
      </w:pPr>
      <w:r w:rsidRPr="00AC78F1">
        <w:rPr>
          <w:rFonts w:asciiTheme="minorHAnsi" w:hAnsiTheme="minorHAnsi" w:cstheme="minorHAnsi"/>
          <w:sz w:val="24"/>
          <w:szCs w:val="24"/>
        </w:rPr>
        <w:t xml:space="preserve">8.         </w:t>
      </w:r>
      <w:r w:rsidRPr="00AC78F1">
        <w:rPr>
          <w:rFonts w:asciiTheme="minorHAnsi" w:hAnsiTheme="minorHAnsi" w:cstheme="minorHAnsi"/>
          <w:b/>
          <w:bCs/>
          <w:sz w:val="24"/>
          <w:szCs w:val="24"/>
        </w:rPr>
        <w:t>PUPIL PREMIUM</w:t>
      </w:r>
      <w:r w:rsidR="00D24FF2">
        <w:rPr>
          <w:rFonts w:asciiTheme="minorHAnsi" w:hAnsiTheme="minorHAnsi" w:cstheme="minorHAnsi"/>
          <w:b/>
          <w:bCs/>
          <w:sz w:val="24"/>
          <w:szCs w:val="24"/>
        </w:rPr>
        <w:t xml:space="preserve"> (PP)</w:t>
      </w:r>
      <w:r w:rsidRPr="00AC78F1">
        <w:rPr>
          <w:rFonts w:asciiTheme="minorHAnsi" w:hAnsiTheme="minorHAnsi" w:cstheme="minorHAnsi"/>
          <w:b/>
          <w:bCs/>
          <w:sz w:val="24"/>
          <w:szCs w:val="24"/>
        </w:rPr>
        <w:t xml:space="preserve"> FUNDING</w:t>
      </w:r>
      <w:r w:rsidR="00D24FF2">
        <w:rPr>
          <w:rFonts w:asciiTheme="minorHAnsi" w:hAnsiTheme="minorHAnsi" w:cstheme="minorHAnsi"/>
          <w:b/>
          <w:bCs/>
          <w:sz w:val="24"/>
          <w:szCs w:val="24"/>
        </w:rPr>
        <w:t xml:space="preserve"> </w:t>
      </w:r>
    </w:p>
    <w:p w14:paraId="603A5F30" w14:textId="77777777" w:rsidR="00D24FF2" w:rsidRDefault="00D24FF2" w:rsidP="00AC78F1">
      <w:pPr>
        <w:rPr>
          <w:rFonts w:asciiTheme="minorHAnsi" w:hAnsiTheme="minorHAnsi" w:cstheme="minorHAnsi"/>
          <w:b/>
          <w:bCs/>
          <w:sz w:val="24"/>
          <w:szCs w:val="24"/>
        </w:rPr>
      </w:pPr>
    </w:p>
    <w:p w14:paraId="76B8F4C2" w14:textId="41D7832A" w:rsidR="00D24FF2" w:rsidRPr="00D24FF2" w:rsidRDefault="00D24FF2" w:rsidP="00D24FF2">
      <w:pPr>
        <w:ind w:left="720"/>
        <w:rPr>
          <w:rFonts w:asciiTheme="minorHAnsi" w:hAnsiTheme="minorHAnsi" w:cstheme="minorHAnsi"/>
          <w:sz w:val="24"/>
          <w:szCs w:val="24"/>
        </w:rPr>
      </w:pPr>
      <w:r>
        <w:rPr>
          <w:rFonts w:asciiTheme="minorHAnsi" w:hAnsiTheme="minorHAnsi" w:cstheme="minorHAnsi"/>
          <w:b/>
          <w:bCs/>
          <w:sz w:val="24"/>
          <w:szCs w:val="24"/>
        </w:rPr>
        <w:t xml:space="preserve">RECEIVED </w:t>
      </w:r>
      <w:r>
        <w:rPr>
          <w:rFonts w:asciiTheme="minorHAnsi" w:hAnsiTheme="minorHAnsi" w:cstheme="minorHAnsi"/>
          <w:sz w:val="24"/>
          <w:szCs w:val="24"/>
        </w:rPr>
        <w:t>the PP Strategy, a copy of which is included in the Minute Book and available to view on GovernorHub</w:t>
      </w:r>
    </w:p>
    <w:p w14:paraId="7193B8E5" w14:textId="77777777" w:rsidR="00AC78F1" w:rsidRPr="00AC78F1" w:rsidRDefault="00AC78F1" w:rsidP="00AC78F1">
      <w:pPr>
        <w:rPr>
          <w:rFonts w:asciiTheme="minorHAnsi" w:hAnsiTheme="minorHAnsi" w:cstheme="minorHAnsi"/>
          <w:b/>
          <w:bCs/>
          <w:sz w:val="24"/>
          <w:szCs w:val="24"/>
        </w:rPr>
      </w:pPr>
      <w:r w:rsidRPr="00AC78F1">
        <w:rPr>
          <w:rFonts w:asciiTheme="minorHAnsi" w:hAnsiTheme="minorHAnsi" w:cstheme="minorHAnsi"/>
          <w:b/>
          <w:bCs/>
          <w:sz w:val="24"/>
          <w:szCs w:val="24"/>
        </w:rPr>
        <w:tab/>
      </w:r>
    </w:p>
    <w:p w14:paraId="4CB9CEAA" w14:textId="77777777" w:rsidR="00E8363A" w:rsidRDefault="00AC78F1" w:rsidP="00AC78F1">
      <w:pPr>
        <w:ind w:left="720"/>
        <w:rPr>
          <w:rFonts w:asciiTheme="minorHAnsi" w:hAnsiTheme="minorHAnsi" w:cstheme="minorHAnsi"/>
          <w:sz w:val="24"/>
          <w:szCs w:val="24"/>
        </w:rPr>
      </w:pPr>
      <w:bookmarkStart w:id="0" w:name="_Hlk524429032"/>
      <w:r>
        <w:rPr>
          <w:rFonts w:asciiTheme="minorHAnsi" w:hAnsiTheme="minorHAnsi" w:cstheme="minorHAnsi"/>
          <w:b/>
          <w:bCs/>
          <w:sz w:val="24"/>
          <w:szCs w:val="24"/>
        </w:rPr>
        <w:t xml:space="preserve">REPORTED </w:t>
      </w:r>
      <w:r>
        <w:rPr>
          <w:rFonts w:asciiTheme="minorHAnsi" w:hAnsiTheme="minorHAnsi" w:cstheme="minorHAnsi"/>
          <w:sz w:val="24"/>
          <w:szCs w:val="24"/>
        </w:rPr>
        <w:t>that</w:t>
      </w:r>
      <w:r w:rsidR="00D24FF2">
        <w:rPr>
          <w:rFonts w:asciiTheme="minorHAnsi" w:hAnsiTheme="minorHAnsi" w:cstheme="minorHAnsi"/>
          <w:sz w:val="24"/>
          <w:szCs w:val="24"/>
        </w:rPr>
        <w:t xml:space="preserve"> </w:t>
      </w:r>
    </w:p>
    <w:p w14:paraId="43553B88" w14:textId="77777777" w:rsidR="00E8363A" w:rsidRDefault="00E8363A" w:rsidP="00AC78F1">
      <w:pPr>
        <w:ind w:left="720"/>
        <w:rPr>
          <w:rFonts w:asciiTheme="minorHAnsi" w:hAnsiTheme="minorHAnsi" w:cstheme="minorHAnsi"/>
          <w:sz w:val="24"/>
          <w:szCs w:val="24"/>
        </w:rPr>
      </w:pPr>
    </w:p>
    <w:p w14:paraId="0C136B49" w14:textId="4D27DA92" w:rsidR="00E8363A" w:rsidRDefault="00D24FF2" w:rsidP="00E8363A">
      <w:pPr>
        <w:pStyle w:val="ListParagraph"/>
        <w:numPr>
          <w:ilvl w:val="0"/>
          <w:numId w:val="38"/>
        </w:numPr>
        <w:ind w:left="1418" w:hanging="698"/>
        <w:rPr>
          <w:rFonts w:asciiTheme="minorHAnsi" w:hAnsiTheme="minorHAnsi" w:cstheme="minorHAnsi"/>
          <w:sz w:val="24"/>
          <w:szCs w:val="24"/>
        </w:rPr>
      </w:pPr>
      <w:r w:rsidRPr="00E8363A">
        <w:rPr>
          <w:rFonts w:asciiTheme="minorHAnsi" w:hAnsiTheme="minorHAnsi" w:cstheme="minorHAnsi"/>
          <w:sz w:val="24"/>
          <w:szCs w:val="24"/>
        </w:rPr>
        <w:t xml:space="preserve">the strategy was now at the end of its three year cycle. Governors reviewed the 23-24 section and the challenges highlighted this month around gaps </w:t>
      </w:r>
      <w:r w:rsidR="00050755">
        <w:rPr>
          <w:rFonts w:asciiTheme="minorHAnsi" w:hAnsiTheme="minorHAnsi" w:cstheme="minorHAnsi"/>
          <w:sz w:val="24"/>
          <w:szCs w:val="24"/>
        </w:rPr>
        <w:t xml:space="preserve">in </w:t>
      </w:r>
      <w:r w:rsidRPr="00E8363A">
        <w:rPr>
          <w:rFonts w:asciiTheme="minorHAnsi" w:hAnsiTheme="minorHAnsi" w:cstheme="minorHAnsi"/>
          <w:sz w:val="24"/>
          <w:szCs w:val="24"/>
        </w:rPr>
        <w:t>oral language skills and vocabulary, lower attainment in maths and social and emotional needs of disadvantaged pupils.  Governors discussed the fact that the gaps between PP and non PP were closing at KS2. Lower down the School there remained gaps that needed to be worked on. Work was needed to on Oracy but good work had been achieved in closing gaps in terms of attainment of Phonics</w:t>
      </w:r>
      <w:r w:rsidR="00050755">
        <w:rPr>
          <w:rFonts w:asciiTheme="minorHAnsi" w:hAnsiTheme="minorHAnsi" w:cstheme="minorHAnsi"/>
          <w:sz w:val="24"/>
          <w:szCs w:val="24"/>
        </w:rPr>
        <w:t>;</w:t>
      </w:r>
      <w:r w:rsidR="00E8363A">
        <w:rPr>
          <w:rFonts w:asciiTheme="minorHAnsi" w:hAnsiTheme="minorHAnsi" w:cstheme="minorHAnsi"/>
          <w:sz w:val="24"/>
          <w:szCs w:val="24"/>
        </w:rPr>
        <w:t xml:space="preserve"> </w:t>
      </w:r>
    </w:p>
    <w:p w14:paraId="1E5B3E3B" w14:textId="77777777" w:rsidR="00E8363A" w:rsidRDefault="00E8363A" w:rsidP="00E8363A">
      <w:pPr>
        <w:pStyle w:val="ListParagraph"/>
        <w:ind w:left="1418" w:firstLine="0"/>
        <w:rPr>
          <w:rFonts w:asciiTheme="minorHAnsi" w:hAnsiTheme="minorHAnsi" w:cstheme="minorHAnsi"/>
          <w:sz w:val="24"/>
          <w:szCs w:val="24"/>
        </w:rPr>
      </w:pPr>
    </w:p>
    <w:p w14:paraId="6168E37D" w14:textId="3013D11E" w:rsidR="00E8363A" w:rsidRDefault="00050755" w:rsidP="00E8363A">
      <w:pPr>
        <w:pStyle w:val="ListParagraph"/>
        <w:numPr>
          <w:ilvl w:val="0"/>
          <w:numId w:val="38"/>
        </w:numPr>
        <w:pBdr>
          <w:top w:val="nil"/>
          <w:left w:val="nil"/>
          <w:bottom w:val="nil"/>
          <w:right w:val="nil"/>
          <w:between w:val="nil"/>
        </w:pBdr>
        <w:ind w:left="1418" w:hanging="698"/>
        <w:rPr>
          <w:sz w:val="24"/>
          <w:szCs w:val="24"/>
        </w:rPr>
      </w:pPr>
      <w:r>
        <w:rPr>
          <w:sz w:val="24"/>
          <w:szCs w:val="24"/>
        </w:rPr>
        <w:t>r</w:t>
      </w:r>
      <w:r w:rsidR="00E8363A" w:rsidRPr="00E8363A">
        <w:rPr>
          <w:sz w:val="24"/>
          <w:szCs w:val="24"/>
        </w:rPr>
        <w:t>eading interventions across the school, such as a focus on comprehension, fluency and small reading groups, have had a positive impact on disadvantaged pupil’s outcomes, where the gaps are significantly closing. This ha</w:t>
      </w:r>
      <w:r w:rsidR="00E8363A">
        <w:rPr>
          <w:sz w:val="24"/>
          <w:szCs w:val="24"/>
        </w:rPr>
        <w:t>d</w:t>
      </w:r>
      <w:r w:rsidR="00E8363A" w:rsidRPr="00E8363A">
        <w:rPr>
          <w:sz w:val="24"/>
          <w:szCs w:val="24"/>
        </w:rPr>
        <w:t xml:space="preserve"> been aided by a consistent approach to Little Wandle and using this scheme to teach phonics. </w:t>
      </w:r>
      <w:r w:rsidR="00E8363A">
        <w:rPr>
          <w:sz w:val="24"/>
          <w:szCs w:val="24"/>
        </w:rPr>
        <w:t>The</w:t>
      </w:r>
      <w:r w:rsidR="00E8363A" w:rsidRPr="00E8363A">
        <w:rPr>
          <w:sz w:val="24"/>
          <w:szCs w:val="24"/>
        </w:rPr>
        <w:t xml:space="preserve"> Year </w:t>
      </w:r>
      <w:r w:rsidR="00E8363A" w:rsidRPr="00E8363A">
        <w:rPr>
          <w:sz w:val="24"/>
          <w:szCs w:val="24"/>
        </w:rPr>
        <w:lastRenderedPageBreak/>
        <w:t>1 Phonic Screening Assessment ha</w:t>
      </w:r>
      <w:r w:rsidR="00E8363A">
        <w:rPr>
          <w:sz w:val="24"/>
          <w:szCs w:val="24"/>
        </w:rPr>
        <w:t>d</w:t>
      </w:r>
      <w:r w:rsidR="00E8363A" w:rsidRPr="00E8363A">
        <w:rPr>
          <w:sz w:val="24"/>
          <w:szCs w:val="24"/>
        </w:rPr>
        <w:t xml:space="preserve"> shown an increase in children passing in both </w:t>
      </w:r>
      <w:r>
        <w:rPr>
          <w:sz w:val="24"/>
          <w:szCs w:val="24"/>
        </w:rPr>
        <w:t>d</w:t>
      </w:r>
      <w:r w:rsidR="00E8363A" w:rsidRPr="00E8363A">
        <w:rPr>
          <w:sz w:val="24"/>
          <w:szCs w:val="24"/>
        </w:rPr>
        <w:t xml:space="preserve">isadvantaged and </w:t>
      </w:r>
      <w:r>
        <w:rPr>
          <w:sz w:val="24"/>
          <w:szCs w:val="24"/>
        </w:rPr>
        <w:t>n</w:t>
      </w:r>
      <w:r w:rsidR="00E8363A" w:rsidRPr="00E8363A">
        <w:rPr>
          <w:sz w:val="24"/>
          <w:szCs w:val="24"/>
        </w:rPr>
        <w:t>on-disadvantaged pupils. Summer 24 data show</w:t>
      </w:r>
      <w:r>
        <w:rPr>
          <w:sz w:val="24"/>
          <w:szCs w:val="24"/>
        </w:rPr>
        <w:t>ed</w:t>
      </w:r>
      <w:r w:rsidR="00E8363A" w:rsidRPr="00E8363A">
        <w:rPr>
          <w:sz w:val="24"/>
          <w:szCs w:val="24"/>
        </w:rPr>
        <w:t xml:space="preserve"> that the gap between </w:t>
      </w:r>
      <w:r>
        <w:rPr>
          <w:sz w:val="24"/>
          <w:szCs w:val="24"/>
        </w:rPr>
        <w:t>d</w:t>
      </w:r>
      <w:r w:rsidR="00E8363A" w:rsidRPr="00E8363A">
        <w:rPr>
          <w:sz w:val="24"/>
          <w:szCs w:val="24"/>
        </w:rPr>
        <w:t xml:space="preserve">isadvantaged and </w:t>
      </w:r>
      <w:r>
        <w:rPr>
          <w:sz w:val="24"/>
          <w:szCs w:val="24"/>
        </w:rPr>
        <w:t>n</w:t>
      </w:r>
      <w:r w:rsidR="00E8363A" w:rsidRPr="00E8363A">
        <w:rPr>
          <w:sz w:val="24"/>
          <w:szCs w:val="24"/>
        </w:rPr>
        <w:t>on-Disadvantaged pupils ha</w:t>
      </w:r>
      <w:r>
        <w:rPr>
          <w:sz w:val="24"/>
          <w:szCs w:val="24"/>
        </w:rPr>
        <w:t>d</w:t>
      </w:r>
      <w:r w:rsidR="00E8363A" w:rsidRPr="00E8363A">
        <w:rPr>
          <w:sz w:val="24"/>
          <w:szCs w:val="24"/>
        </w:rPr>
        <w:t xml:space="preserve"> significantly reduced- 75% of </w:t>
      </w:r>
      <w:r>
        <w:rPr>
          <w:sz w:val="24"/>
          <w:szCs w:val="24"/>
        </w:rPr>
        <w:t>d</w:t>
      </w:r>
      <w:r w:rsidR="00E8363A" w:rsidRPr="00E8363A">
        <w:rPr>
          <w:sz w:val="24"/>
          <w:szCs w:val="24"/>
        </w:rPr>
        <w:t>isadvantaged pupils passed the phonic screening. A target that ha</w:t>
      </w:r>
      <w:r w:rsidR="00E8363A">
        <w:rPr>
          <w:sz w:val="24"/>
          <w:szCs w:val="24"/>
        </w:rPr>
        <w:t>d</w:t>
      </w:r>
      <w:r w:rsidR="00E8363A" w:rsidRPr="00E8363A">
        <w:rPr>
          <w:sz w:val="24"/>
          <w:szCs w:val="24"/>
        </w:rPr>
        <w:t xml:space="preserve"> now been met. With using the rapid Catch up and Keep - up sessions, this ha</w:t>
      </w:r>
      <w:r w:rsidR="00E8363A">
        <w:rPr>
          <w:sz w:val="24"/>
          <w:szCs w:val="24"/>
        </w:rPr>
        <w:t>d</w:t>
      </w:r>
      <w:r w:rsidR="00E8363A" w:rsidRPr="00E8363A">
        <w:rPr>
          <w:sz w:val="24"/>
          <w:szCs w:val="24"/>
        </w:rPr>
        <w:t xml:space="preserve"> enabled identified pupils to read with pace and fluency. A focus on developing vocabulary through high-quality first- hand teaching and interventions specifically developing vocabulary such as Talk Boost ha</w:t>
      </w:r>
      <w:r w:rsidR="00E8363A">
        <w:rPr>
          <w:sz w:val="24"/>
          <w:szCs w:val="24"/>
        </w:rPr>
        <w:t>d</w:t>
      </w:r>
      <w:r w:rsidR="00E8363A" w:rsidRPr="00E8363A">
        <w:rPr>
          <w:sz w:val="24"/>
          <w:szCs w:val="24"/>
        </w:rPr>
        <w:t xml:space="preserve"> also accelerated learning</w:t>
      </w:r>
      <w:r w:rsidR="00E8363A">
        <w:rPr>
          <w:sz w:val="24"/>
          <w:szCs w:val="24"/>
        </w:rPr>
        <w:t>;</w:t>
      </w:r>
    </w:p>
    <w:p w14:paraId="309012DF" w14:textId="29634C0A" w:rsidR="00E8363A" w:rsidRPr="00E8363A" w:rsidRDefault="00E8363A" w:rsidP="00E8363A">
      <w:pPr>
        <w:pBdr>
          <w:top w:val="nil"/>
          <w:left w:val="nil"/>
          <w:bottom w:val="nil"/>
          <w:right w:val="nil"/>
          <w:between w:val="nil"/>
        </w:pBdr>
        <w:rPr>
          <w:sz w:val="24"/>
          <w:szCs w:val="24"/>
        </w:rPr>
      </w:pPr>
      <w:r w:rsidRPr="00E8363A">
        <w:rPr>
          <w:sz w:val="24"/>
          <w:szCs w:val="24"/>
        </w:rPr>
        <w:t xml:space="preserve"> </w:t>
      </w:r>
    </w:p>
    <w:p w14:paraId="1E97D032" w14:textId="4F23A637" w:rsidR="00AC78F1" w:rsidRDefault="00050755" w:rsidP="00E8363A">
      <w:pPr>
        <w:pStyle w:val="ListParagraph"/>
        <w:numPr>
          <w:ilvl w:val="0"/>
          <w:numId w:val="38"/>
        </w:numPr>
        <w:ind w:left="1418" w:hanging="698"/>
        <w:rPr>
          <w:rFonts w:asciiTheme="minorHAnsi" w:hAnsiTheme="minorHAnsi" w:cstheme="minorHAnsi"/>
          <w:sz w:val="24"/>
          <w:szCs w:val="24"/>
        </w:rPr>
      </w:pPr>
      <w:r>
        <w:rPr>
          <w:rFonts w:asciiTheme="minorHAnsi" w:hAnsiTheme="minorHAnsi" w:cstheme="minorHAnsi"/>
          <w:sz w:val="24"/>
          <w:szCs w:val="24"/>
        </w:rPr>
        <w:t>a</w:t>
      </w:r>
      <w:r w:rsidR="00E8363A">
        <w:rPr>
          <w:rFonts w:asciiTheme="minorHAnsi" w:hAnsiTheme="minorHAnsi" w:cstheme="minorHAnsi"/>
          <w:sz w:val="24"/>
          <w:szCs w:val="24"/>
        </w:rPr>
        <w:t>ttendance for PP children was at 95.2%, a 1.5% difference from non PP and work would be conducted to try to bring this up to the non PP level;</w:t>
      </w:r>
    </w:p>
    <w:p w14:paraId="514D24EA" w14:textId="77777777" w:rsidR="00C34785" w:rsidRPr="00C34785" w:rsidRDefault="00C34785" w:rsidP="00C34785">
      <w:pPr>
        <w:pStyle w:val="ListParagraph"/>
        <w:rPr>
          <w:rFonts w:asciiTheme="minorHAnsi" w:hAnsiTheme="minorHAnsi" w:cstheme="minorHAnsi"/>
          <w:sz w:val="24"/>
          <w:szCs w:val="24"/>
        </w:rPr>
      </w:pPr>
    </w:p>
    <w:p w14:paraId="53AFEB14" w14:textId="4BCA2A42" w:rsidR="00C34785" w:rsidRPr="00C34785" w:rsidRDefault="00C34785" w:rsidP="00C34785">
      <w:pPr>
        <w:pStyle w:val="ListParagraph"/>
        <w:numPr>
          <w:ilvl w:val="0"/>
          <w:numId w:val="38"/>
        </w:numPr>
        <w:ind w:left="1418" w:hanging="698"/>
        <w:rPr>
          <w:rFonts w:asciiTheme="minorHAnsi" w:hAnsiTheme="minorHAnsi" w:cstheme="minorHAnsi"/>
          <w:sz w:val="24"/>
          <w:szCs w:val="24"/>
        </w:rPr>
      </w:pPr>
      <w:r>
        <w:rPr>
          <w:rFonts w:asciiTheme="minorHAnsi" w:hAnsiTheme="minorHAnsi" w:cstheme="minorHAnsi"/>
          <w:sz w:val="24"/>
          <w:szCs w:val="24"/>
        </w:rPr>
        <w:t>G</w:t>
      </w:r>
      <w:r w:rsidR="00E8363A" w:rsidRPr="00C34785">
        <w:rPr>
          <w:rFonts w:asciiTheme="minorHAnsi" w:hAnsiTheme="minorHAnsi" w:cstheme="minorHAnsi"/>
          <w:sz w:val="24"/>
          <w:szCs w:val="24"/>
        </w:rPr>
        <w:t>overnors were guided through the key challenges  to achievement that had been identified among the disadvantaged pupils as at November 2024.</w:t>
      </w:r>
      <w:r w:rsidRPr="00C34785">
        <w:rPr>
          <w:rFonts w:asciiTheme="minorHAnsi" w:hAnsiTheme="minorHAnsi" w:cstheme="minorHAnsi"/>
          <w:sz w:val="24"/>
          <w:szCs w:val="24"/>
        </w:rPr>
        <w:t xml:space="preserve">  The gaps in oral language and vocabulary </w:t>
      </w:r>
      <w:r>
        <w:rPr>
          <w:rFonts w:asciiTheme="minorHAnsi" w:hAnsiTheme="minorHAnsi" w:cstheme="minorHAnsi"/>
          <w:sz w:val="24"/>
          <w:szCs w:val="24"/>
        </w:rPr>
        <w:t>were a</w:t>
      </w:r>
      <w:r w:rsidRPr="00C34785">
        <w:rPr>
          <w:rFonts w:asciiTheme="minorHAnsi" w:hAnsiTheme="minorHAnsi" w:cstheme="minorHAnsi"/>
          <w:sz w:val="24"/>
          <w:szCs w:val="24"/>
        </w:rPr>
        <w:t xml:space="preserve"> focus. </w:t>
      </w:r>
      <w:r w:rsidRPr="00C34785">
        <w:rPr>
          <w:i/>
        </w:rPr>
        <w:t xml:space="preserve"> </w:t>
      </w:r>
      <w:r w:rsidRPr="00C34785">
        <w:rPr>
          <w:sz w:val="24"/>
          <w:szCs w:val="24"/>
        </w:rPr>
        <w:t>Assessments, learning walks, book looks and pupil conferencing show</w:t>
      </w:r>
      <w:r>
        <w:rPr>
          <w:sz w:val="24"/>
          <w:szCs w:val="24"/>
        </w:rPr>
        <w:t>ed</w:t>
      </w:r>
      <w:r w:rsidRPr="00C34785">
        <w:rPr>
          <w:sz w:val="24"/>
          <w:szCs w:val="24"/>
        </w:rPr>
        <w:t xml:space="preserve"> that there </w:t>
      </w:r>
      <w:r>
        <w:rPr>
          <w:sz w:val="24"/>
          <w:szCs w:val="24"/>
        </w:rPr>
        <w:t>were</w:t>
      </w:r>
      <w:r w:rsidRPr="00C34785">
        <w:rPr>
          <w:sz w:val="24"/>
          <w:szCs w:val="24"/>
        </w:rPr>
        <w:t xml:space="preserve"> gaps for many disadvantaged pupils with their oral language skills and vocabulary.  These </w:t>
      </w:r>
      <w:r>
        <w:rPr>
          <w:sz w:val="24"/>
          <w:szCs w:val="24"/>
        </w:rPr>
        <w:t xml:space="preserve">were </w:t>
      </w:r>
      <w:r w:rsidRPr="00C34785">
        <w:rPr>
          <w:sz w:val="24"/>
          <w:szCs w:val="24"/>
        </w:rPr>
        <w:t xml:space="preserve">evident through EYFS to KS2. Language gaps and oracy skills such as presenting, performing, debating and speaking to give ideas/opinions </w:t>
      </w:r>
      <w:r>
        <w:rPr>
          <w:sz w:val="24"/>
          <w:szCs w:val="24"/>
        </w:rPr>
        <w:t>were</w:t>
      </w:r>
      <w:r w:rsidRPr="00C34785">
        <w:rPr>
          <w:sz w:val="24"/>
          <w:szCs w:val="24"/>
        </w:rPr>
        <w:t xml:space="preserve">  more prevalent among </w:t>
      </w:r>
      <w:r w:rsidR="00050755">
        <w:rPr>
          <w:sz w:val="24"/>
          <w:szCs w:val="24"/>
        </w:rPr>
        <w:t>the</w:t>
      </w:r>
      <w:r w:rsidRPr="00C34785">
        <w:rPr>
          <w:sz w:val="24"/>
          <w:szCs w:val="24"/>
        </w:rPr>
        <w:t xml:space="preserve"> disadvantaged pupils</w:t>
      </w:r>
      <w:r>
        <w:rPr>
          <w:sz w:val="24"/>
          <w:szCs w:val="24"/>
        </w:rPr>
        <w:t>;</w:t>
      </w:r>
    </w:p>
    <w:p w14:paraId="4FC32B4F" w14:textId="77777777" w:rsidR="00C34785" w:rsidRPr="00C34785" w:rsidRDefault="00C34785" w:rsidP="00C34785">
      <w:pPr>
        <w:pStyle w:val="ListParagraph"/>
        <w:rPr>
          <w:rFonts w:asciiTheme="minorHAnsi" w:hAnsiTheme="minorHAnsi" w:cstheme="minorHAnsi"/>
          <w:sz w:val="24"/>
          <w:szCs w:val="24"/>
        </w:rPr>
      </w:pPr>
    </w:p>
    <w:p w14:paraId="6CE607B9" w14:textId="14D821D2" w:rsidR="00C34785" w:rsidRPr="00C34785" w:rsidRDefault="00C34785" w:rsidP="00C34785">
      <w:pPr>
        <w:pStyle w:val="ListParagraph"/>
        <w:numPr>
          <w:ilvl w:val="0"/>
          <w:numId w:val="38"/>
        </w:numPr>
        <w:ind w:left="1418" w:hanging="698"/>
        <w:rPr>
          <w:rFonts w:asciiTheme="minorHAnsi" w:hAnsiTheme="minorHAnsi" w:cstheme="minorHAnsi"/>
          <w:sz w:val="24"/>
          <w:szCs w:val="24"/>
        </w:rPr>
      </w:pPr>
      <w:r>
        <w:rPr>
          <w:rFonts w:asciiTheme="minorHAnsi" w:hAnsiTheme="minorHAnsi" w:cstheme="minorHAnsi"/>
          <w:sz w:val="24"/>
          <w:szCs w:val="24"/>
        </w:rPr>
        <w:t xml:space="preserve">Governors were informed about the lower attainment in maths.  </w:t>
      </w:r>
      <w:r w:rsidRPr="00C34785">
        <w:rPr>
          <w:sz w:val="24"/>
          <w:szCs w:val="24"/>
        </w:rPr>
        <w:t xml:space="preserve">Assessments, observations and pupil conferencing </w:t>
      </w:r>
      <w:r>
        <w:rPr>
          <w:sz w:val="24"/>
          <w:szCs w:val="24"/>
        </w:rPr>
        <w:t xml:space="preserve">showed </w:t>
      </w:r>
      <w:r w:rsidRPr="00C34785">
        <w:rPr>
          <w:sz w:val="24"/>
          <w:szCs w:val="24"/>
        </w:rPr>
        <w:t>that disadvantaged pupils generally ha</w:t>
      </w:r>
      <w:r>
        <w:rPr>
          <w:sz w:val="24"/>
          <w:szCs w:val="24"/>
        </w:rPr>
        <w:t>d</w:t>
      </w:r>
      <w:r w:rsidRPr="00C34785">
        <w:rPr>
          <w:sz w:val="24"/>
          <w:szCs w:val="24"/>
        </w:rPr>
        <w:t xml:space="preserve"> more challenges and barriers when learning mastery Maths skills. </w:t>
      </w:r>
      <w:r>
        <w:rPr>
          <w:sz w:val="24"/>
          <w:szCs w:val="24"/>
        </w:rPr>
        <w:t>The</w:t>
      </w:r>
      <w:r w:rsidRPr="00C34785">
        <w:rPr>
          <w:sz w:val="24"/>
          <w:szCs w:val="24"/>
        </w:rPr>
        <w:t xml:space="preserve"> internal data ha</w:t>
      </w:r>
      <w:r>
        <w:rPr>
          <w:sz w:val="24"/>
          <w:szCs w:val="24"/>
        </w:rPr>
        <w:t>d</w:t>
      </w:r>
      <w:r w:rsidRPr="00C34785">
        <w:rPr>
          <w:sz w:val="24"/>
          <w:szCs w:val="24"/>
        </w:rPr>
        <w:t xml:space="preserve"> shown that there </w:t>
      </w:r>
      <w:r>
        <w:rPr>
          <w:sz w:val="24"/>
          <w:szCs w:val="24"/>
        </w:rPr>
        <w:t>was</w:t>
      </w:r>
      <w:r w:rsidRPr="00C34785">
        <w:rPr>
          <w:sz w:val="24"/>
          <w:szCs w:val="24"/>
        </w:rPr>
        <w:t xml:space="preserve"> a wider gap between </w:t>
      </w:r>
      <w:r w:rsidR="00050755">
        <w:rPr>
          <w:sz w:val="24"/>
          <w:szCs w:val="24"/>
        </w:rPr>
        <w:t>d</w:t>
      </w:r>
      <w:r w:rsidRPr="00C34785">
        <w:rPr>
          <w:sz w:val="24"/>
          <w:szCs w:val="24"/>
        </w:rPr>
        <w:t xml:space="preserve">isadvantaged pupils and Non-Disadvantaged pupils achieving Greater depth in </w:t>
      </w:r>
      <w:r w:rsidR="00050755">
        <w:rPr>
          <w:sz w:val="24"/>
          <w:szCs w:val="24"/>
        </w:rPr>
        <w:t>m</w:t>
      </w:r>
      <w:r w:rsidRPr="00C34785">
        <w:rPr>
          <w:sz w:val="24"/>
          <w:szCs w:val="24"/>
        </w:rPr>
        <w:t xml:space="preserve">aths and also there </w:t>
      </w:r>
      <w:r>
        <w:rPr>
          <w:sz w:val="24"/>
          <w:szCs w:val="24"/>
        </w:rPr>
        <w:t>was</w:t>
      </w:r>
      <w:r w:rsidRPr="00C34785">
        <w:rPr>
          <w:sz w:val="24"/>
          <w:szCs w:val="24"/>
        </w:rPr>
        <w:t xml:space="preserve"> a higher number of Disadvantaged pupils at Emerging than </w:t>
      </w:r>
      <w:r w:rsidR="00050755">
        <w:rPr>
          <w:sz w:val="24"/>
          <w:szCs w:val="24"/>
        </w:rPr>
        <w:t>n</w:t>
      </w:r>
      <w:r w:rsidRPr="00C34785">
        <w:rPr>
          <w:sz w:val="24"/>
          <w:szCs w:val="24"/>
        </w:rPr>
        <w:t>on-Disadvantaged pupils</w:t>
      </w:r>
      <w:r>
        <w:rPr>
          <w:sz w:val="24"/>
          <w:szCs w:val="24"/>
        </w:rPr>
        <w:t>;</w:t>
      </w:r>
    </w:p>
    <w:p w14:paraId="258F0ED1" w14:textId="77777777" w:rsidR="00C34785" w:rsidRPr="00C34785" w:rsidRDefault="00C34785" w:rsidP="00C34785">
      <w:pPr>
        <w:pStyle w:val="ListParagraph"/>
        <w:rPr>
          <w:rFonts w:asciiTheme="minorHAnsi" w:hAnsiTheme="minorHAnsi" w:cstheme="minorHAnsi"/>
          <w:sz w:val="24"/>
          <w:szCs w:val="24"/>
        </w:rPr>
      </w:pPr>
    </w:p>
    <w:p w14:paraId="5BF01CD5" w14:textId="18F0F2FC" w:rsidR="00C34785" w:rsidRPr="00C34785" w:rsidRDefault="00050755" w:rsidP="00C34785">
      <w:pPr>
        <w:pStyle w:val="ListParagraph"/>
        <w:numPr>
          <w:ilvl w:val="0"/>
          <w:numId w:val="38"/>
        </w:numPr>
        <w:ind w:left="1418" w:hanging="698"/>
        <w:rPr>
          <w:rFonts w:asciiTheme="minorHAnsi" w:hAnsiTheme="minorHAnsi" w:cstheme="minorHAnsi"/>
          <w:sz w:val="24"/>
          <w:szCs w:val="24"/>
        </w:rPr>
      </w:pPr>
      <w:r>
        <w:rPr>
          <w:rFonts w:asciiTheme="minorHAnsi" w:hAnsiTheme="minorHAnsi" w:cstheme="minorHAnsi"/>
          <w:sz w:val="24"/>
          <w:szCs w:val="24"/>
        </w:rPr>
        <w:t>i</w:t>
      </w:r>
      <w:r w:rsidR="00C34785" w:rsidRPr="00C34785">
        <w:rPr>
          <w:rFonts w:asciiTheme="minorHAnsi" w:hAnsiTheme="minorHAnsi" w:cstheme="minorHAnsi"/>
          <w:sz w:val="24"/>
          <w:szCs w:val="24"/>
        </w:rPr>
        <w:t>n respect of social, emotional needs of disadvantaged pupils the</w:t>
      </w:r>
      <w:r w:rsidR="00C34785" w:rsidRPr="00C34785">
        <w:rPr>
          <w:sz w:val="24"/>
          <w:szCs w:val="24"/>
        </w:rPr>
        <w:t xml:space="preserve"> pupil conferencing, discussions with staff and learning walks showed that some pupils who were disadvantaged had a lower self-esteem, lower confidence, had less resilience and found it harder to self-regulate and manage their emotions as well as build positive relationships. Also some disadvantaged pupils showed signs of increased anxiety which impacted their attainment and mind set to learn</w:t>
      </w:r>
      <w:r w:rsidR="00C34785">
        <w:rPr>
          <w:sz w:val="24"/>
          <w:szCs w:val="24"/>
        </w:rPr>
        <w:t>;</w:t>
      </w:r>
    </w:p>
    <w:p w14:paraId="66876032" w14:textId="77777777" w:rsidR="00C34785" w:rsidRPr="00C34785" w:rsidRDefault="00C34785" w:rsidP="00C34785">
      <w:pPr>
        <w:pStyle w:val="ListParagraph"/>
        <w:rPr>
          <w:rFonts w:asciiTheme="minorHAnsi" w:hAnsiTheme="minorHAnsi" w:cstheme="minorHAnsi"/>
          <w:sz w:val="24"/>
          <w:szCs w:val="24"/>
        </w:rPr>
      </w:pPr>
    </w:p>
    <w:p w14:paraId="6B226749" w14:textId="6C3FF8FB" w:rsidR="008D19A2" w:rsidRPr="008D19A2" w:rsidRDefault="00C34785" w:rsidP="008D19A2">
      <w:pPr>
        <w:pStyle w:val="ListParagraph"/>
        <w:numPr>
          <w:ilvl w:val="0"/>
          <w:numId w:val="38"/>
        </w:numPr>
        <w:ind w:left="1418" w:hanging="698"/>
        <w:rPr>
          <w:rFonts w:asciiTheme="minorHAnsi" w:hAnsiTheme="minorHAnsi" w:cstheme="minorHAnsi"/>
          <w:sz w:val="24"/>
          <w:szCs w:val="24"/>
        </w:rPr>
      </w:pPr>
      <w:r w:rsidRPr="00C34785">
        <w:rPr>
          <w:sz w:val="24"/>
          <w:szCs w:val="24"/>
        </w:rPr>
        <w:t>there was a challenge to c</w:t>
      </w:r>
      <w:r>
        <w:rPr>
          <w:sz w:val="24"/>
          <w:szCs w:val="24"/>
        </w:rPr>
        <w:t>ontinue</w:t>
      </w:r>
      <w:r w:rsidRPr="00C34785">
        <w:rPr>
          <w:sz w:val="24"/>
          <w:szCs w:val="24"/>
        </w:rPr>
        <w:t xml:space="preserve"> to close the gaps which </w:t>
      </w:r>
      <w:r w:rsidR="008D19A2">
        <w:rPr>
          <w:sz w:val="24"/>
          <w:szCs w:val="24"/>
        </w:rPr>
        <w:t xml:space="preserve">were </w:t>
      </w:r>
      <w:r w:rsidRPr="00C34785">
        <w:rPr>
          <w:sz w:val="24"/>
          <w:szCs w:val="24"/>
        </w:rPr>
        <w:t xml:space="preserve">significantly closing. </w:t>
      </w:r>
      <w:r w:rsidR="008D19A2">
        <w:rPr>
          <w:sz w:val="24"/>
          <w:szCs w:val="24"/>
        </w:rPr>
        <w:t>The Headteacher said they would</w:t>
      </w:r>
      <w:r w:rsidRPr="00C34785">
        <w:rPr>
          <w:sz w:val="24"/>
          <w:szCs w:val="24"/>
        </w:rPr>
        <w:t xml:space="preserve"> like to see a 3 year trend on the gaps reducing significantly each year</w:t>
      </w:r>
      <w:r w:rsidR="008D19A2">
        <w:rPr>
          <w:sz w:val="24"/>
          <w:szCs w:val="24"/>
        </w:rPr>
        <w:t>;</w:t>
      </w:r>
    </w:p>
    <w:p w14:paraId="2E1A3095" w14:textId="5983566F" w:rsidR="00AC78F1" w:rsidRPr="00C34785" w:rsidRDefault="00AC78F1" w:rsidP="00AC78F1">
      <w:pPr>
        <w:ind w:left="720"/>
        <w:rPr>
          <w:rFonts w:asciiTheme="minorHAnsi" w:hAnsiTheme="minorHAnsi" w:cstheme="minorHAnsi"/>
          <w:sz w:val="24"/>
          <w:szCs w:val="24"/>
        </w:rPr>
      </w:pPr>
    </w:p>
    <w:p w14:paraId="3DC69009" w14:textId="77777777" w:rsidR="00AC78F1" w:rsidRPr="00C34785" w:rsidRDefault="00AC78F1" w:rsidP="00AC78F1">
      <w:pPr>
        <w:rPr>
          <w:rFonts w:asciiTheme="minorHAnsi" w:hAnsiTheme="minorHAnsi" w:cstheme="minorHAnsi"/>
          <w:sz w:val="24"/>
          <w:szCs w:val="24"/>
        </w:rPr>
      </w:pPr>
    </w:p>
    <w:p w14:paraId="0D11877A" w14:textId="708B33DA" w:rsidR="00AC78F1" w:rsidRPr="007B091D" w:rsidRDefault="00AC78F1" w:rsidP="00AC78F1">
      <w:pPr>
        <w:adjustRightInd w:val="0"/>
        <w:ind w:right="-20"/>
        <w:rPr>
          <w:rFonts w:asciiTheme="minorHAnsi" w:hAnsiTheme="minorHAnsi" w:cstheme="minorHAnsi"/>
          <w:b/>
          <w:bCs/>
          <w:sz w:val="24"/>
          <w:szCs w:val="24"/>
        </w:rPr>
      </w:pPr>
      <w:r w:rsidRPr="00C34785">
        <w:rPr>
          <w:rFonts w:asciiTheme="minorHAnsi" w:hAnsiTheme="minorHAnsi" w:cstheme="minorHAnsi"/>
          <w:sz w:val="24"/>
          <w:szCs w:val="24"/>
        </w:rPr>
        <w:t>9.</w:t>
      </w:r>
      <w:r w:rsidRPr="00C34785">
        <w:rPr>
          <w:rFonts w:asciiTheme="minorHAnsi" w:hAnsiTheme="minorHAnsi" w:cstheme="minorHAnsi"/>
          <w:sz w:val="24"/>
          <w:szCs w:val="24"/>
        </w:rPr>
        <w:tab/>
      </w:r>
      <w:r w:rsidRPr="00C34785">
        <w:rPr>
          <w:rFonts w:asciiTheme="minorHAnsi" w:hAnsiTheme="minorHAnsi" w:cstheme="minorHAnsi"/>
          <w:b/>
          <w:bCs/>
          <w:sz w:val="24"/>
          <w:szCs w:val="24"/>
        </w:rPr>
        <w:t>S</w:t>
      </w:r>
      <w:r w:rsidRPr="00C34785">
        <w:rPr>
          <w:rFonts w:asciiTheme="minorHAnsi" w:hAnsiTheme="minorHAnsi" w:cstheme="minorHAnsi"/>
          <w:b/>
          <w:bCs/>
          <w:spacing w:val="-1"/>
          <w:sz w:val="24"/>
          <w:szCs w:val="24"/>
        </w:rPr>
        <w:t>T</w:t>
      </w:r>
      <w:r w:rsidRPr="00C34785">
        <w:rPr>
          <w:rFonts w:asciiTheme="minorHAnsi" w:hAnsiTheme="minorHAnsi" w:cstheme="minorHAnsi"/>
          <w:b/>
          <w:bCs/>
          <w:sz w:val="24"/>
          <w:szCs w:val="24"/>
        </w:rPr>
        <w:t>A</w:t>
      </w:r>
      <w:r w:rsidRPr="00C34785">
        <w:rPr>
          <w:rFonts w:asciiTheme="minorHAnsi" w:hAnsiTheme="minorHAnsi" w:cstheme="minorHAnsi"/>
          <w:b/>
          <w:bCs/>
          <w:spacing w:val="-1"/>
          <w:sz w:val="24"/>
          <w:szCs w:val="24"/>
        </w:rPr>
        <w:t>FF</w:t>
      </w:r>
      <w:r w:rsidRPr="00C34785">
        <w:rPr>
          <w:rFonts w:asciiTheme="minorHAnsi" w:hAnsiTheme="minorHAnsi" w:cstheme="minorHAnsi"/>
          <w:b/>
          <w:bCs/>
          <w:spacing w:val="1"/>
          <w:sz w:val="24"/>
          <w:szCs w:val="24"/>
        </w:rPr>
        <w:t>I</w:t>
      </w:r>
      <w:r w:rsidRPr="00C34785">
        <w:rPr>
          <w:rFonts w:asciiTheme="minorHAnsi" w:hAnsiTheme="minorHAnsi" w:cstheme="minorHAnsi"/>
          <w:b/>
          <w:bCs/>
          <w:sz w:val="24"/>
          <w:szCs w:val="24"/>
        </w:rPr>
        <w:t xml:space="preserve">NG </w:t>
      </w:r>
    </w:p>
    <w:p w14:paraId="11B8353B" w14:textId="77777777" w:rsidR="00AC78F1" w:rsidRPr="00E8363A" w:rsidRDefault="00AC78F1" w:rsidP="00AC78F1">
      <w:pPr>
        <w:adjustRightInd w:val="0"/>
        <w:ind w:left="709" w:hanging="709"/>
        <w:rPr>
          <w:rFonts w:asciiTheme="minorHAnsi" w:hAnsiTheme="minorHAnsi" w:cstheme="minorHAnsi"/>
          <w:sz w:val="24"/>
          <w:szCs w:val="24"/>
        </w:rPr>
      </w:pPr>
    </w:p>
    <w:p w14:paraId="62DEC829" w14:textId="4505C70A" w:rsidR="00AC78F1" w:rsidRPr="008D19A2" w:rsidRDefault="00AC78F1" w:rsidP="00AC78F1">
      <w:pPr>
        <w:pStyle w:val="ListParagraph"/>
        <w:numPr>
          <w:ilvl w:val="0"/>
          <w:numId w:val="2"/>
        </w:numPr>
        <w:adjustRightInd w:val="0"/>
        <w:ind w:left="1444" w:right="-20"/>
        <w:contextualSpacing/>
        <w:rPr>
          <w:rFonts w:asciiTheme="minorHAnsi" w:hAnsiTheme="minorHAnsi" w:cstheme="minorHAnsi"/>
          <w:spacing w:val="1"/>
          <w:sz w:val="24"/>
          <w:szCs w:val="24"/>
        </w:rPr>
      </w:pPr>
      <w:r w:rsidRPr="00E8363A">
        <w:rPr>
          <w:rFonts w:asciiTheme="minorHAnsi" w:hAnsiTheme="minorHAnsi" w:cstheme="minorHAnsi"/>
          <w:sz w:val="24"/>
          <w:szCs w:val="24"/>
          <w:u w:val="single"/>
        </w:rPr>
        <w:t>Upda</w:t>
      </w:r>
      <w:r w:rsidRPr="00E8363A">
        <w:rPr>
          <w:rFonts w:asciiTheme="minorHAnsi" w:hAnsiTheme="minorHAnsi" w:cstheme="minorHAnsi"/>
          <w:spacing w:val="-1"/>
          <w:sz w:val="24"/>
          <w:szCs w:val="24"/>
          <w:u w:val="single"/>
        </w:rPr>
        <w:t>t</w:t>
      </w:r>
      <w:r w:rsidRPr="00E8363A">
        <w:rPr>
          <w:rFonts w:asciiTheme="minorHAnsi" w:hAnsiTheme="minorHAnsi" w:cstheme="minorHAnsi"/>
          <w:sz w:val="24"/>
          <w:szCs w:val="24"/>
          <w:u w:val="single"/>
        </w:rPr>
        <w:t xml:space="preserve">e </w:t>
      </w:r>
      <w:r w:rsidRPr="00E8363A">
        <w:rPr>
          <w:rFonts w:asciiTheme="minorHAnsi" w:hAnsiTheme="minorHAnsi" w:cstheme="minorHAnsi"/>
          <w:spacing w:val="-2"/>
          <w:sz w:val="24"/>
          <w:szCs w:val="24"/>
          <w:u w:val="single"/>
        </w:rPr>
        <w:t>o</w:t>
      </w:r>
      <w:r w:rsidRPr="00E8363A">
        <w:rPr>
          <w:rFonts w:asciiTheme="minorHAnsi" w:hAnsiTheme="minorHAnsi" w:cstheme="minorHAnsi"/>
          <w:sz w:val="24"/>
          <w:szCs w:val="24"/>
          <w:u w:val="single"/>
        </w:rPr>
        <w:t>n s</w:t>
      </w:r>
      <w:r w:rsidRPr="00E8363A">
        <w:rPr>
          <w:rFonts w:asciiTheme="minorHAnsi" w:hAnsiTheme="minorHAnsi" w:cstheme="minorHAnsi"/>
          <w:spacing w:val="-1"/>
          <w:sz w:val="24"/>
          <w:szCs w:val="24"/>
          <w:u w:val="single"/>
        </w:rPr>
        <w:t>t</w:t>
      </w:r>
      <w:r w:rsidRPr="00E8363A">
        <w:rPr>
          <w:rFonts w:asciiTheme="minorHAnsi" w:hAnsiTheme="minorHAnsi" w:cstheme="minorHAnsi"/>
          <w:sz w:val="24"/>
          <w:szCs w:val="24"/>
          <w:u w:val="single"/>
        </w:rPr>
        <w:t>a</w:t>
      </w:r>
      <w:r w:rsidRPr="00E8363A">
        <w:rPr>
          <w:rFonts w:asciiTheme="minorHAnsi" w:hAnsiTheme="minorHAnsi" w:cstheme="minorHAnsi"/>
          <w:spacing w:val="-1"/>
          <w:sz w:val="24"/>
          <w:szCs w:val="24"/>
          <w:u w:val="single"/>
        </w:rPr>
        <w:t>f</w:t>
      </w:r>
      <w:r w:rsidRPr="00E8363A">
        <w:rPr>
          <w:rFonts w:asciiTheme="minorHAnsi" w:hAnsiTheme="minorHAnsi" w:cstheme="minorHAnsi"/>
          <w:spacing w:val="1"/>
          <w:sz w:val="24"/>
          <w:szCs w:val="24"/>
          <w:u w:val="single"/>
        </w:rPr>
        <w:t>f</w:t>
      </w:r>
      <w:r w:rsidRPr="00E8363A">
        <w:rPr>
          <w:rFonts w:asciiTheme="minorHAnsi" w:hAnsiTheme="minorHAnsi" w:cstheme="minorHAnsi"/>
          <w:spacing w:val="-1"/>
          <w:sz w:val="24"/>
          <w:szCs w:val="24"/>
          <w:u w:val="single"/>
        </w:rPr>
        <w:t>i</w:t>
      </w:r>
      <w:r w:rsidRPr="00E8363A">
        <w:rPr>
          <w:rFonts w:asciiTheme="minorHAnsi" w:hAnsiTheme="minorHAnsi" w:cstheme="minorHAnsi"/>
          <w:sz w:val="24"/>
          <w:szCs w:val="24"/>
          <w:u w:val="single"/>
        </w:rPr>
        <w:t xml:space="preserve">ng </w:t>
      </w:r>
      <w:r w:rsidRPr="00E8363A">
        <w:rPr>
          <w:rFonts w:asciiTheme="minorHAnsi" w:hAnsiTheme="minorHAnsi" w:cstheme="minorHAnsi"/>
          <w:spacing w:val="1"/>
          <w:sz w:val="24"/>
          <w:szCs w:val="24"/>
          <w:u w:val="single"/>
        </w:rPr>
        <w:t>structure</w:t>
      </w:r>
    </w:p>
    <w:p w14:paraId="3E949A81" w14:textId="77777777" w:rsidR="008D19A2" w:rsidRDefault="008D19A2" w:rsidP="008D19A2">
      <w:pPr>
        <w:pStyle w:val="ListParagraph"/>
        <w:adjustRightInd w:val="0"/>
        <w:ind w:left="1444" w:right="-20" w:firstLine="0"/>
        <w:contextualSpacing/>
        <w:rPr>
          <w:rFonts w:asciiTheme="minorHAnsi" w:hAnsiTheme="minorHAnsi" w:cstheme="minorHAnsi"/>
          <w:spacing w:val="1"/>
          <w:sz w:val="24"/>
          <w:szCs w:val="24"/>
          <w:u w:val="single"/>
        </w:rPr>
      </w:pPr>
    </w:p>
    <w:p w14:paraId="7B72E667" w14:textId="405140CA" w:rsidR="008D19A2" w:rsidRPr="008D19A2" w:rsidRDefault="007B091D" w:rsidP="008D19A2">
      <w:pPr>
        <w:adjustRightInd w:val="0"/>
        <w:ind w:left="1440" w:right="-20"/>
        <w:contextualSpacing/>
        <w:rPr>
          <w:rFonts w:asciiTheme="minorHAnsi" w:hAnsiTheme="minorHAnsi" w:cstheme="minorHAnsi"/>
          <w:spacing w:val="1"/>
          <w:sz w:val="24"/>
          <w:szCs w:val="24"/>
        </w:rPr>
      </w:pPr>
      <w:r>
        <w:rPr>
          <w:rFonts w:asciiTheme="minorHAnsi" w:hAnsiTheme="minorHAnsi" w:cstheme="minorHAnsi"/>
          <w:b/>
          <w:bCs/>
          <w:spacing w:val="1"/>
          <w:sz w:val="24"/>
          <w:szCs w:val="24"/>
        </w:rPr>
        <w:t xml:space="preserve">NOTED </w:t>
      </w:r>
      <w:r>
        <w:rPr>
          <w:rFonts w:asciiTheme="minorHAnsi" w:hAnsiTheme="minorHAnsi" w:cstheme="minorHAnsi"/>
          <w:spacing w:val="1"/>
          <w:sz w:val="24"/>
          <w:szCs w:val="24"/>
        </w:rPr>
        <w:t xml:space="preserve">that </w:t>
      </w:r>
      <w:r w:rsidR="008D19A2">
        <w:rPr>
          <w:rFonts w:asciiTheme="minorHAnsi" w:hAnsiTheme="minorHAnsi" w:cstheme="minorHAnsi"/>
          <w:spacing w:val="1"/>
          <w:sz w:val="24"/>
          <w:szCs w:val="24"/>
        </w:rPr>
        <w:t>t</w:t>
      </w:r>
      <w:r>
        <w:rPr>
          <w:rFonts w:asciiTheme="minorHAnsi" w:hAnsiTheme="minorHAnsi" w:cstheme="minorHAnsi"/>
          <w:spacing w:val="1"/>
          <w:sz w:val="24"/>
          <w:szCs w:val="24"/>
        </w:rPr>
        <w:t>here were no changes to the last report</w:t>
      </w:r>
    </w:p>
    <w:p w14:paraId="17B1C1C9" w14:textId="77777777" w:rsidR="00AC78F1" w:rsidRPr="00E8363A" w:rsidRDefault="00AC78F1" w:rsidP="00AC78F1">
      <w:pPr>
        <w:pStyle w:val="ListParagraph"/>
        <w:adjustRightInd w:val="0"/>
        <w:ind w:left="1444" w:right="-20"/>
        <w:rPr>
          <w:rFonts w:asciiTheme="minorHAnsi" w:hAnsiTheme="minorHAnsi" w:cstheme="minorHAnsi"/>
          <w:spacing w:val="1"/>
          <w:sz w:val="24"/>
          <w:szCs w:val="24"/>
        </w:rPr>
      </w:pPr>
    </w:p>
    <w:p w14:paraId="01CE0D3F" w14:textId="77777777" w:rsidR="00AC78F1" w:rsidRPr="007B091D" w:rsidRDefault="00AC78F1" w:rsidP="0084465D">
      <w:pPr>
        <w:pStyle w:val="ListParagraph"/>
        <w:numPr>
          <w:ilvl w:val="0"/>
          <w:numId w:val="2"/>
        </w:numPr>
        <w:adjustRightInd w:val="0"/>
        <w:ind w:left="1444" w:right="-20"/>
        <w:contextualSpacing/>
        <w:rPr>
          <w:rFonts w:asciiTheme="minorHAnsi" w:hAnsiTheme="minorHAnsi" w:cstheme="minorHAnsi"/>
          <w:spacing w:val="1"/>
          <w:sz w:val="24"/>
          <w:szCs w:val="24"/>
        </w:rPr>
      </w:pPr>
      <w:r w:rsidRPr="00E8363A">
        <w:rPr>
          <w:rFonts w:asciiTheme="minorHAnsi" w:hAnsiTheme="minorHAnsi" w:cstheme="minorHAnsi"/>
          <w:spacing w:val="1"/>
          <w:sz w:val="24"/>
          <w:szCs w:val="24"/>
          <w:u w:val="single"/>
        </w:rPr>
        <w:t>Update on the annual cycle of Performance Management</w:t>
      </w:r>
    </w:p>
    <w:p w14:paraId="6AAA874E" w14:textId="00A56D78" w:rsidR="007B091D" w:rsidRDefault="007B091D" w:rsidP="007B091D">
      <w:pPr>
        <w:pStyle w:val="ListParagraph"/>
        <w:adjustRightInd w:val="0"/>
        <w:ind w:left="1444" w:right="-20" w:firstLine="0"/>
        <w:contextualSpacing/>
        <w:rPr>
          <w:rFonts w:asciiTheme="minorHAnsi" w:hAnsiTheme="minorHAnsi" w:cstheme="minorHAnsi"/>
          <w:spacing w:val="1"/>
          <w:sz w:val="24"/>
          <w:szCs w:val="24"/>
          <w:u w:val="single"/>
        </w:rPr>
      </w:pPr>
    </w:p>
    <w:p w14:paraId="7699DA73" w14:textId="635FFEAC" w:rsidR="007B091D" w:rsidRDefault="007B091D" w:rsidP="007B091D">
      <w:pPr>
        <w:pStyle w:val="ListParagraph"/>
        <w:adjustRightInd w:val="0"/>
        <w:ind w:left="1444" w:right="-20" w:firstLine="0"/>
        <w:contextualSpacing/>
        <w:rPr>
          <w:rFonts w:asciiTheme="minorHAnsi" w:hAnsiTheme="minorHAnsi" w:cstheme="minorHAnsi"/>
          <w:spacing w:val="1"/>
          <w:sz w:val="24"/>
          <w:szCs w:val="24"/>
        </w:rPr>
      </w:pPr>
      <w:r>
        <w:rPr>
          <w:rFonts w:asciiTheme="minorHAnsi" w:hAnsiTheme="minorHAnsi" w:cstheme="minorHAnsi"/>
          <w:b/>
          <w:bCs/>
          <w:spacing w:val="1"/>
          <w:sz w:val="24"/>
          <w:szCs w:val="24"/>
        </w:rPr>
        <w:t xml:space="preserve">REPORTED </w:t>
      </w:r>
      <w:r>
        <w:rPr>
          <w:rFonts w:asciiTheme="minorHAnsi" w:hAnsiTheme="minorHAnsi" w:cstheme="minorHAnsi"/>
          <w:spacing w:val="1"/>
          <w:sz w:val="24"/>
          <w:szCs w:val="24"/>
        </w:rPr>
        <w:t xml:space="preserve">that all staff had received their appraisal and had two targets set for next year. The </w:t>
      </w:r>
      <w:r w:rsidR="003F5C4E">
        <w:rPr>
          <w:rFonts w:asciiTheme="minorHAnsi" w:hAnsiTheme="minorHAnsi" w:cstheme="minorHAnsi"/>
          <w:spacing w:val="1"/>
          <w:sz w:val="24"/>
          <w:szCs w:val="24"/>
        </w:rPr>
        <w:t>mid-point</w:t>
      </w:r>
      <w:r>
        <w:rPr>
          <w:rFonts w:asciiTheme="minorHAnsi" w:hAnsiTheme="minorHAnsi" w:cstheme="minorHAnsi"/>
          <w:spacing w:val="1"/>
          <w:sz w:val="24"/>
          <w:szCs w:val="24"/>
        </w:rPr>
        <w:t xml:space="preserve"> appraisal would take place in March.</w:t>
      </w:r>
    </w:p>
    <w:p w14:paraId="02D8F2D8" w14:textId="77777777" w:rsidR="00050755" w:rsidRDefault="00050755" w:rsidP="007B091D">
      <w:pPr>
        <w:pStyle w:val="ListParagraph"/>
        <w:adjustRightInd w:val="0"/>
        <w:ind w:left="1444" w:right="-20" w:firstLine="0"/>
        <w:contextualSpacing/>
        <w:rPr>
          <w:rFonts w:asciiTheme="minorHAnsi" w:hAnsiTheme="minorHAnsi" w:cstheme="minorHAnsi"/>
          <w:spacing w:val="1"/>
          <w:sz w:val="24"/>
          <w:szCs w:val="24"/>
        </w:rPr>
      </w:pPr>
    </w:p>
    <w:p w14:paraId="24F86A3E" w14:textId="77777777" w:rsidR="007B091D" w:rsidRPr="007B091D" w:rsidRDefault="007B091D" w:rsidP="007B091D">
      <w:pPr>
        <w:pStyle w:val="ListParagraph"/>
        <w:adjustRightInd w:val="0"/>
        <w:ind w:left="1444" w:right="-20" w:firstLine="0"/>
        <w:contextualSpacing/>
        <w:rPr>
          <w:rFonts w:asciiTheme="minorHAnsi" w:hAnsiTheme="minorHAnsi" w:cstheme="minorHAnsi"/>
          <w:spacing w:val="1"/>
          <w:sz w:val="24"/>
          <w:szCs w:val="24"/>
        </w:rPr>
      </w:pPr>
    </w:p>
    <w:p w14:paraId="58DEE6F4" w14:textId="77777777" w:rsidR="00AC78F1" w:rsidRPr="00E8363A" w:rsidRDefault="00AC78F1" w:rsidP="00AC78F1">
      <w:pPr>
        <w:pStyle w:val="ListParagraph"/>
        <w:rPr>
          <w:rFonts w:asciiTheme="minorHAnsi" w:hAnsiTheme="minorHAnsi" w:cstheme="minorHAnsi"/>
          <w:spacing w:val="1"/>
          <w:sz w:val="24"/>
          <w:szCs w:val="24"/>
          <w:u w:val="single"/>
        </w:rPr>
      </w:pPr>
    </w:p>
    <w:p w14:paraId="7A797678" w14:textId="798FAF7E" w:rsidR="00AC78F1" w:rsidRPr="007B091D" w:rsidRDefault="00AC78F1" w:rsidP="0084465D">
      <w:pPr>
        <w:pStyle w:val="ListParagraph"/>
        <w:numPr>
          <w:ilvl w:val="0"/>
          <w:numId w:val="2"/>
        </w:numPr>
        <w:adjustRightInd w:val="0"/>
        <w:ind w:left="1444" w:right="-20"/>
        <w:contextualSpacing/>
        <w:rPr>
          <w:rFonts w:asciiTheme="minorHAnsi" w:hAnsiTheme="minorHAnsi" w:cstheme="minorHAnsi"/>
          <w:spacing w:val="1"/>
          <w:sz w:val="24"/>
          <w:szCs w:val="24"/>
        </w:rPr>
      </w:pPr>
      <w:r w:rsidRPr="00E8363A">
        <w:rPr>
          <w:rFonts w:asciiTheme="minorHAnsi" w:hAnsiTheme="minorHAnsi" w:cstheme="minorHAnsi"/>
          <w:spacing w:val="1"/>
          <w:sz w:val="24"/>
          <w:szCs w:val="24"/>
          <w:u w:val="single"/>
        </w:rPr>
        <w:t>Continuing professional development</w:t>
      </w:r>
    </w:p>
    <w:p w14:paraId="4B8EAA0C" w14:textId="77777777" w:rsidR="007B091D" w:rsidRDefault="007B091D" w:rsidP="007B091D">
      <w:pPr>
        <w:pStyle w:val="ListParagraph"/>
        <w:adjustRightInd w:val="0"/>
        <w:ind w:left="1444" w:right="-20" w:firstLine="0"/>
        <w:contextualSpacing/>
        <w:rPr>
          <w:rFonts w:asciiTheme="minorHAnsi" w:hAnsiTheme="minorHAnsi" w:cstheme="minorHAnsi"/>
          <w:spacing w:val="1"/>
          <w:sz w:val="24"/>
          <w:szCs w:val="24"/>
          <w:u w:val="single"/>
        </w:rPr>
      </w:pPr>
    </w:p>
    <w:p w14:paraId="1BE0380D" w14:textId="084DAB3B" w:rsidR="007B091D" w:rsidRDefault="007B091D" w:rsidP="007B091D">
      <w:pPr>
        <w:pStyle w:val="ListParagraph"/>
        <w:adjustRightInd w:val="0"/>
        <w:ind w:left="1444" w:right="-20" w:firstLine="0"/>
        <w:contextualSpacing/>
        <w:rPr>
          <w:rFonts w:asciiTheme="minorHAnsi" w:hAnsiTheme="minorHAnsi" w:cstheme="minorHAnsi"/>
          <w:spacing w:val="1"/>
          <w:sz w:val="24"/>
          <w:szCs w:val="24"/>
        </w:rPr>
      </w:pPr>
      <w:r>
        <w:rPr>
          <w:rFonts w:asciiTheme="minorHAnsi" w:hAnsiTheme="minorHAnsi" w:cstheme="minorHAnsi"/>
          <w:b/>
          <w:bCs/>
          <w:spacing w:val="1"/>
          <w:sz w:val="24"/>
          <w:szCs w:val="24"/>
        </w:rPr>
        <w:t xml:space="preserve">RECEIVED </w:t>
      </w:r>
      <w:r>
        <w:rPr>
          <w:rFonts w:asciiTheme="minorHAnsi" w:hAnsiTheme="minorHAnsi" w:cstheme="minorHAnsi"/>
          <w:spacing w:val="1"/>
          <w:sz w:val="24"/>
          <w:szCs w:val="24"/>
        </w:rPr>
        <w:t>the CDD log, 24-25, a copy of which is included in the Minute Book and available to view on GovernorHub.</w:t>
      </w:r>
    </w:p>
    <w:p w14:paraId="3DE7F9AD" w14:textId="77777777" w:rsidR="007B091D" w:rsidRDefault="007B091D" w:rsidP="007B091D">
      <w:pPr>
        <w:pStyle w:val="ListParagraph"/>
        <w:adjustRightInd w:val="0"/>
        <w:ind w:left="1444" w:right="-20" w:firstLine="0"/>
        <w:contextualSpacing/>
        <w:rPr>
          <w:rFonts w:asciiTheme="minorHAnsi" w:hAnsiTheme="minorHAnsi" w:cstheme="minorHAnsi"/>
          <w:spacing w:val="1"/>
          <w:sz w:val="24"/>
          <w:szCs w:val="24"/>
        </w:rPr>
      </w:pPr>
    </w:p>
    <w:p w14:paraId="629E6311" w14:textId="7CB2D824" w:rsidR="007B091D" w:rsidRPr="007B091D" w:rsidRDefault="007B091D" w:rsidP="007B091D">
      <w:pPr>
        <w:pStyle w:val="ListParagraph"/>
        <w:adjustRightInd w:val="0"/>
        <w:ind w:left="1444" w:right="-20" w:firstLine="0"/>
        <w:contextualSpacing/>
        <w:rPr>
          <w:rFonts w:asciiTheme="minorHAnsi" w:hAnsiTheme="minorHAnsi" w:cstheme="minorHAnsi"/>
          <w:spacing w:val="1"/>
          <w:sz w:val="24"/>
          <w:szCs w:val="24"/>
        </w:rPr>
      </w:pPr>
      <w:r>
        <w:rPr>
          <w:rFonts w:asciiTheme="minorHAnsi" w:hAnsiTheme="minorHAnsi" w:cstheme="minorHAnsi"/>
          <w:b/>
          <w:bCs/>
          <w:spacing w:val="1"/>
          <w:sz w:val="24"/>
          <w:szCs w:val="24"/>
        </w:rPr>
        <w:t xml:space="preserve">NOTED </w:t>
      </w:r>
      <w:r w:rsidR="00736CC0">
        <w:rPr>
          <w:rFonts w:asciiTheme="minorHAnsi" w:hAnsiTheme="minorHAnsi" w:cstheme="minorHAnsi"/>
          <w:spacing w:val="1"/>
          <w:sz w:val="24"/>
          <w:szCs w:val="24"/>
        </w:rPr>
        <w:t>the information under the headings, of staff meetings, Inset training and external CPD for the Autumn term.</w:t>
      </w:r>
    </w:p>
    <w:p w14:paraId="20C2C664" w14:textId="77777777" w:rsidR="00AC78F1" w:rsidRPr="00E8363A" w:rsidRDefault="00AC78F1" w:rsidP="00AC78F1">
      <w:pPr>
        <w:adjustRightInd w:val="0"/>
        <w:ind w:right="-20"/>
        <w:rPr>
          <w:rFonts w:asciiTheme="minorHAnsi" w:hAnsiTheme="minorHAnsi" w:cstheme="minorHAnsi"/>
          <w:spacing w:val="1"/>
          <w:sz w:val="24"/>
          <w:szCs w:val="24"/>
        </w:rPr>
      </w:pPr>
    </w:p>
    <w:p w14:paraId="6B41BA46" w14:textId="1060556E" w:rsidR="00AC78F1" w:rsidRPr="00736CC0" w:rsidRDefault="00AC78F1" w:rsidP="00736CC0">
      <w:pPr>
        <w:pStyle w:val="ListParagraph"/>
        <w:numPr>
          <w:ilvl w:val="0"/>
          <w:numId w:val="2"/>
        </w:numPr>
        <w:adjustRightInd w:val="0"/>
        <w:ind w:right="-20"/>
        <w:rPr>
          <w:rFonts w:asciiTheme="minorHAnsi" w:hAnsiTheme="minorHAnsi" w:cstheme="minorHAnsi"/>
          <w:spacing w:val="1"/>
          <w:sz w:val="24"/>
          <w:szCs w:val="24"/>
        </w:rPr>
      </w:pPr>
      <w:r w:rsidRPr="00736CC0">
        <w:rPr>
          <w:rFonts w:asciiTheme="minorHAnsi" w:hAnsiTheme="minorHAnsi" w:cstheme="minorHAnsi"/>
          <w:spacing w:val="1"/>
          <w:sz w:val="24"/>
          <w:szCs w:val="24"/>
          <w:u w:val="single"/>
        </w:rPr>
        <w:t>Update on staff absence</w:t>
      </w:r>
      <w:r w:rsidRPr="00736CC0">
        <w:rPr>
          <w:rFonts w:asciiTheme="minorHAnsi" w:hAnsiTheme="minorHAnsi" w:cstheme="minorHAnsi"/>
          <w:spacing w:val="1"/>
          <w:sz w:val="24"/>
          <w:szCs w:val="24"/>
        </w:rPr>
        <w:t>.</w:t>
      </w:r>
    </w:p>
    <w:p w14:paraId="43EA58E0" w14:textId="77777777" w:rsidR="00736CC0" w:rsidRDefault="00736CC0" w:rsidP="00736CC0">
      <w:pPr>
        <w:pStyle w:val="ListParagraph"/>
        <w:adjustRightInd w:val="0"/>
        <w:ind w:left="1455" w:right="-20" w:firstLine="0"/>
        <w:rPr>
          <w:rFonts w:asciiTheme="minorHAnsi" w:hAnsiTheme="minorHAnsi" w:cstheme="minorHAnsi"/>
          <w:spacing w:val="1"/>
          <w:sz w:val="24"/>
          <w:szCs w:val="24"/>
          <w:u w:val="single"/>
        </w:rPr>
      </w:pPr>
    </w:p>
    <w:p w14:paraId="17173A06" w14:textId="01B2B402" w:rsidR="00736CC0" w:rsidRDefault="00736CC0" w:rsidP="00736CC0">
      <w:pPr>
        <w:pStyle w:val="ListParagraph"/>
        <w:adjustRightInd w:val="0"/>
        <w:ind w:left="1444" w:right="-20" w:firstLine="0"/>
        <w:contextualSpacing/>
        <w:rPr>
          <w:rFonts w:asciiTheme="minorHAnsi" w:hAnsiTheme="minorHAnsi" w:cstheme="minorHAnsi"/>
          <w:spacing w:val="1"/>
          <w:sz w:val="24"/>
          <w:szCs w:val="24"/>
        </w:rPr>
      </w:pPr>
      <w:r>
        <w:rPr>
          <w:rFonts w:asciiTheme="minorHAnsi" w:hAnsiTheme="minorHAnsi" w:cstheme="minorHAnsi"/>
          <w:b/>
          <w:bCs/>
          <w:spacing w:val="1"/>
          <w:sz w:val="24"/>
          <w:szCs w:val="24"/>
        </w:rPr>
        <w:t xml:space="preserve">RECEIVED </w:t>
      </w:r>
      <w:r>
        <w:rPr>
          <w:rFonts w:asciiTheme="minorHAnsi" w:hAnsiTheme="minorHAnsi" w:cstheme="minorHAnsi"/>
          <w:spacing w:val="1"/>
          <w:sz w:val="24"/>
          <w:szCs w:val="24"/>
        </w:rPr>
        <w:t>the staff absence data from September 24 -present, a copy of which is included in the Minute Book and available to view on GovernorHub.</w:t>
      </w:r>
    </w:p>
    <w:p w14:paraId="6C9F34F6" w14:textId="77777777" w:rsidR="00736CC0" w:rsidRDefault="00736CC0" w:rsidP="00736CC0">
      <w:pPr>
        <w:pStyle w:val="ListParagraph"/>
        <w:adjustRightInd w:val="0"/>
        <w:ind w:left="1444" w:right="-20" w:firstLine="0"/>
        <w:contextualSpacing/>
        <w:rPr>
          <w:rFonts w:asciiTheme="minorHAnsi" w:hAnsiTheme="minorHAnsi" w:cstheme="minorHAnsi"/>
          <w:spacing w:val="1"/>
          <w:sz w:val="24"/>
          <w:szCs w:val="24"/>
        </w:rPr>
      </w:pPr>
    </w:p>
    <w:p w14:paraId="7D13A22A" w14:textId="4F0D84B3" w:rsidR="00736CC0" w:rsidRPr="00C96F25" w:rsidRDefault="00736CC0" w:rsidP="00736CC0">
      <w:pPr>
        <w:pStyle w:val="ListParagraph"/>
        <w:adjustRightInd w:val="0"/>
        <w:ind w:left="1444" w:right="-20" w:firstLine="0"/>
        <w:contextualSpacing/>
        <w:rPr>
          <w:rFonts w:asciiTheme="minorHAnsi" w:hAnsiTheme="minorHAnsi" w:cstheme="minorHAnsi"/>
          <w:spacing w:val="1"/>
          <w:sz w:val="24"/>
          <w:szCs w:val="24"/>
        </w:rPr>
      </w:pPr>
      <w:r>
        <w:rPr>
          <w:rFonts w:asciiTheme="minorHAnsi" w:hAnsiTheme="minorHAnsi" w:cstheme="minorHAnsi"/>
          <w:b/>
          <w:bCs/>
          <w:spacing w:val="1"/>
          <w:sz w:val="24"/>
          <w:szCs w:val="24"/>
        </w:rPr>
        <w:t xml:space="preserve">NOTED </w:t>
      </w:r>
      <w:r>
        <w:rPr>
          <w:rFonts w:asciiTheme="minorHAnsi" w:hAnsiTheme="minorHAnsi" w:cstheme="minorHAnsi"/>
          <w:spacing w:val="1"/>
          <w:sz w:val="24"/>
          <w:szCs w:val="24"/>
        </w:rPr>
        <w:t xml:space="preserve">that the figure for total days of absence should read 70 not 75.  The Headteacher was pleased to inform Governors that the total days of absence had </w:t>
      </w:r>
      <w:r w:rsidR="00C96F25">
        <w:rPr>
          <w:rFonts w:asciiTheme="minorHAnsi" w:hAnsiTheme="minorHAnsi" w:cstheme="minorHAnsi"/>
          <w:spacing w:val="1"/>
          <w:sz w:val="24"/>
          <w:szCs w:val="24"/>
        </w:rPr>
        <w:t xml:space="preserve">halved but the number of staff having at least one day off had doubled.  </w:t>
      </w:r>
      <w:r w:rsidR="00C96F25">
        <w:rPr>
          <w:rFonts w:asciiTheme="minorHAnsi" w:hAnsiTheme="minorHAnsi" w:cstheme="minorHAnsi"/>
          <w:color w:val="0070C0"/>
          <w:spacing w:val="1"/>
          <w:sz w:val="24"/>
          <w:szCs w:val="24"/>
        </w:rPr>
        <w:t xml:space="preserve">In response to  query about long term absence, </w:t>
      </w:r>
      <w:r w:rsidR="00C96F25">
        <w:rPr>
          <w:rFonts w:asciiTheme="minorHAnsi" w:hAnsiTheme="minorHAnsi" w:cstheme="minorHAnsi"/>
          <w:spacing w:val="1"/>
          <w:sz w:val="24"/>
          <w:szCs w:val="24"/>
        </w:rPr>
        <w:t>Governors were pleased to learn that the staff member was due back at the end of this week.    A specialist coach had been brought in from Frontline Football to ensure the children still received high quality PE provision and to avoid teachers having to plan for extra lessons.  After school clubs had stopped during this absence but would begin again soon.</w:t>
      </w:r>
    </w:p>
    <w:p w14:paraId="302330C3" w14:textId="7119B146" w:rsidR="00736CC0" w:rsidRPr="00736CC0" w:rsidRDefault="00736CC0" w:rsidP="00736CC0">
      <w:pPr>
        <w:pStyle w:val="ListParagraph"/>
        <w:adjustRightInd w:val="0"/>
        <w:ind w:left="1455" w:right="-20" w:firstLine="0"/>
        <w:rPr>
          <w:rFonts w:asciiTheme="minorHAnsi" w:hAnsiTheme="minorHAnsi" w:cstheme="minorHAnsi"/>
          <w:spacing w:val="1"/>
          <w:sz w:val="24"/>
          <w:szCs w:val="24"/>
        </w:rPr>
      </w:pPr>
    </w:p>
    <w:bookmarkEnd w:id="0"/>
    <w:p w14:paraId="4FD50D6A" w14:textId="77777777" w:rsidR="00AC78F1" w:rsidRPr="00AC78F1" w:rsidRDefault="00AC78F1" w:rsidP="00AC78F1">
      <w:pPr>
        <w:rPr>
          <w:rFonts w:asciiTheme="minorHAnsi" w:hAnsiTheme="minorHAnsi" w:cstheme="minorHAnsi"/>
          <w:sz w:val="24"/>
          <w:szCs w:val="24"/>
        </w:rPr>
      </w:pPr>
      <w:r w:rsidRPr="00AC78F1">
        <w:rPr>
          <w:rFonts w:asciiTheme="minorHAnsi" w:hAnsiTheme="minorHAnsi" w:cstheme="minorHAnsi"/>
          <w:sz w:val="24"/>
          <w:szCs w:val="24"/>
        </w:rPr>
        <w:t>10.</w:t>
      </w:r>
      <w:r w:rsidRPr="00AC78F1">
        <w:rPr>
          <w:rFonts w:asciiTheme="minorHAnsi" w:hAnsiTheme="minorHAnsi" w:cstheme="minorHAnsi"/>
          <w:sz w:val="24"/>
          <w:szCs w:val="24"/>
        </w:rPr>
        <w:tab/>
      </w:r>
      <w:r w:rsidRPr="00AC78F1">
        <w:rPr>
          <w:rFonts w:asciiTheme="minorHAnsi" w:hAnsiTheme="minorHAnsi" w:cstheme="minorHAnsi"/>
          <w:b/>
          <w:bCs/>
          <w:sz w:val="24"/>
          <w:szCs w:val="24"/>
        </w:rPr>
        <w:t>POLICY REVIEW</w:t>
      </w:r>
      <w:r w:rsidRPr="00AC78F1">
        <w:rPr>
          <w:rFonts w:asciiTheme="minorHAnsi" w:hAnsiTheme="minorHAnsi" w:cstheme="minorHAnsi"/>
          <w:sz w:val="24"/>
          <w:szCs w:val="24"/>
        </w:rPr>
        <w:t xml:space="preserve"> </w:t>
      </w:r>
    </w:p>
    <w:p w14:paraId="3B708A07" w14:textId="77777777" w:rsidR="00AC78F1" w:rsidRPr="00AC78F1" w:rsidRDefault="00AC78F1" w:rsidP="00AC78F1">
      <w:pPr>
        <w:rPr>
          <w:rFonts w:asciiTheme="minorHAnsi" w:hAnsiTheme="minorHAnsi" w:cstheme="minorHAnsi"/>
          <w:sz w:val="24"/>
          <w:szCs w:val="24"/>
        </w:rPr>
      </w:pPr>
    </w:p>
    <w:p w14:paraId="676C054F" w14:textId="6BCC271C" w:rsidR="00AC78F1" w:rsidRPr="00AC78F1" w:rsidRDefault="00C96F25" w:rsidP="00AC78F1">
      <w:pPr>
        <w:ind w:left="720"/>
        <w:rPr>
          <w:rFonts w:asciiTheme="minorHAnsi" w:hAnsiTheme="minorHAnsi" w:cstheme="minorHAnsi"/>
          <w:bCs/>
          <w:sz w:val="24"/>
          <w:szCs w:val="24"/>
        </w:rPr>
      </w:pPr>
      <w:r>
        <w:rPr>
          <w:rFonts w:asciiTheme="minorHAnsi" w:hAnsiTheme="minorHAnsi" w:cstheme="minorHAnsi"/>
          <w:b/>
          <w:bCs/>
          <w:sz w:val="24"/>
          <w:szCs w:val="24"/>
        </w:rPr>
        <w:t xml:space="preserve">NOTED </w:t>
      </w:r>
      <w:r>
        <w:rPr>
          <w:rFonts w:asciiTheme="minorHAnsi" w:hAnsiTheme="minorHAnsi" w:cstheme="minorHAnsi"/>
          <w:sz w:val="24"/>
          <w:szCs w:val="24"/>
        </w:rPr>
        <w:t>there were no</w:t>
      </w:r>
      <w:r w:rsidR="00AC78F1" w:rsidRPr="00AC78F1">
        <w:rPr>
          <w:rFonts w:asciiTheme="minorHAnsi" w:hAnsiTheme="minorHAnsi" w:cstheme="minorHAnsi"/>
          <w:bCs/>
          <w:sz w:val="24"/>
          <w:szCs w:val="24"/>
        </w:rPr>
        <w:t xml:space="preserve"> policies due for review.</w:t>
      </w:r>
    </w:p>
    <w:p w14:paraId="36148E94" w14:textId="77777777" w:rsidR="00AC78F1" w:rsidRPr="00AC78F1" w:rsidRDefault="00AC78F1" w:rsidP="00AC78F1">
      <w:pPr>
        <w:ind w:left="720"/>
        <w:rPr>
          <w:rFonts w:asciiTheme="minorHAnsi" w:hAnsiTheme="minorHAnsi" w:cstheme="minorHAnsi"/>
          <w:bCs/>
          <w:sz w:val="24"/>
          <w:szCs w:val="24"/>
        </w:rPr>
      </w:pPr>
    </w:p>
    <w:p w14:paraId="4DAE864D" w14:textId="77777777" w:rsidR="00AC78F1" w:rsidRPr="00AC78F1" w:rsidRDefault="00AC78F1" w:rsidP="00AC78F1">
      <w:pPr>
        <w:rPr>
          <w:rFonts w:asciiTheme="minorHAnsi" w:hAnsiTheme="minorHAnsi" w:cstheme="minorHAnsi"/>
          <w:b/>
          <w:bCs/>
          <w:sz w:val="24"/>
          <w:szCs w:val="24"/>
        </w:rPr>
      </w:pPr>
      <w:r w:rsidRPr="00AC78F1">
        <w:rPr>
          <w:rFonts w:asciiTheme="minorHAnsi" w:hAnsiTheme="minorHAnsi" w:cstheme="minorHAnsi"/>
          <w:sz w:val="24"/>
          <w:szCs w:val="24"/>
        </w:rPr>
        <w:t>11.</w:t>
      </w:r>
      <w:r w:rsidRPr="00AC78F1">
        <w:rPr>
          <w:rFonts w:asciiTheme="minorHAnsi" w:hAnsiTheme="minorHAnsi" w:cstheme="minorHAnsi"/>
          <w:sz w:val="24"/>
          <w:szCs w:val="24"/>
        </w:rPr>
        <w:tab/>
      </w:r>
      <w:r w:rsidRPr="00AC78F1">
        <w:rPr>
          <w:rFonts w:asciiTheme="minorHAnsi" w:hAnsiTheme="minorHAnsi" w:cstheme="minorHAnsi"/>
          <w:b/>
          <w:bCs/>
          <w:sz w:val="24"/>
          <w:szCs w:val="24"/>
        </w:rPr>
        <w:t>GOVERNOR TRAINING</w:t>
      </w:r>
    </w:p>
    <w:p w14:paraId="3B631D34" w14:textId="77777777" w:rsidR="00AC78F1" w:rsidRPr="00AC78F1" w:rsidRDefault="00AC78F1" w:rsidP="00AC78F1">
      <w:pPr>
        <w:rPr>
          <w:rFonts w:asciiTheme="minorHAnsi" w:hAnsiTheme="minorHAnsi" w:cstheme="minorHAnsi"/>
          <w:sz w:val="24"/>
          <w:szCs w:val="24"/>
        </w:rPr>
      </w:pPr>
    </w:p>
    <w:p w14:paraId="48C6B37C" w14:textId="76F37195" w:rsidR="00AC78F1" w:rsidRPr="00AC78F1" w:rsidRDefault="00AC78F1" w:rsidP="00C96F25">
      <w:pPr>
        <w:numPr>
          <w:ilvl w:val="12"/>
          <w:numId w:val="0"/>
        </w:numPr>
        <w:tabs>
          <w:tab w:val="right" w:pos="9781"/>
        </w:tabs>
        <w:ind w:left="709" w:hanging="709"/>
        <w:rPr>
          <w:rFonts w:asciiTheme="minorHAnsi" w:hAnsiTheme="minorHAnsi" w:cstheme="minorHAnsi"/>
          <w:sz w:val="24"/>
          <w:szCs w:val="24"/>
        </w:rPr>
      </w:pPr>
      <w:r w:rsidRPr="00AC78F1">
        <w:rPr>
          <w:rFonts w:asciiTheme="minorHAnsi" w:hAnsiTheme="minorHAnsi" w:cstheme="minorHAnsi"/>
          <w:sz w:val="24"/>
          <w:szCs w:val="24"/>
        </w:rPr>
        <w:tab/>
      </w:r>
      <w:r w:rsidR="00C96F25">
        <w:rPr>
          <w:rFonts w:asciiTheme="minorHAnsi" w:hAnsiTheme="minorHAnsi" w:cstheme="minorHAnsi"/>
          <w:b/>
          <w:bCs/>
          <w:sz w:val="24"/>
          <w:szCs w:val="24"/>
        </w:rPr>
        <w:t xml:space="preserve">NOTED </w:t>
      </w:r>
      <w:r w:rsidR="00C96F25">
        <w:rPr>
          <w:rFonts w:asciiTheme="minorHAnsi" w:hAnsiTheme="minorHAnsi" w:cstheme="minorHAnsi"/>
          <w:sz w:val="24"/>
          <w:szCs w:val="24"/>
        </w:rPr>
        <w:t>that a</w:t>
      </w:r>
      <w:r w:rsidRPr="00AC78F1">
        <w:rPr>
          <w:rFonts w:asciiTheme="minorHAnsi" w:hAnsiTheme="minorHAnsi" w:cstheme="minorHAnsi"/>
          <w:sz w:val="24"/>
          <w:szCs w:val="24"/>
        </w:rPr>
        <w:t xml:space="preserve">ll training sessions </w:t>
      </w:r>
      <w:r w:rsidR="00C96F25">
        <w:rPr>
          <w:rFonts w:asciiTheme="minorHAnsi" w:hAnsiTheme="minorHAnsi" w:cstheme="minorHAnsi"/>
          <w:sz w:val="24"/>
          <w:szCs w:val="24"/>
        </w:rPr>
        <w:t>were</w:t>
      </w:r>
      <w:r w:rsidRPr="00AC78F1">
        <w:rPr>
          <w:rFonts w:asciiTheme="minorHAnsi" w:hAnsiTheme="minorHAnsi" w:cstheme="minorHAnsi"/>
          <w:sz w:val="24"/>
          <w:szCs w:val="24"/>
        </w:rPr>
        <w:t xml:space="preserve"> listed in the Governor Training Brochure 2023-24, available on Governor Hub</w:t>
      </w:r>
      <w:r w:rsidR="00C96F25">
        <w:rPr>
          <w:rFonts w:asciiTheme="minorHAnsi" w:hAnsiTheme="minorHAnsi" w:cstheme="minorHAnsi"/>
          <w:sz w:val="24"/>
          <w:szCs w:val="24"/>
        </w:rPr>
        <w:t xml:space="preserve"> and that </w:t>
      </w:r>
      <w:r w:rsidRPr="00AC78F1">
        <w:rPr>
          <w:rFonts w:asciiTheme="minorHAnsi" w:hAnsiTheme="minorHAnsi" w:cstheme="minorHAnsi"/>
          <w:sz w:val="24"/>
          <w:szCs w:val="24"/>
        </w:rPr>
        <w:t xml:space="preserve">Governor training </w:t>
      </w:r>
      <w:r w:rsidR="00C96F25">
        <w:rPr>
          <w:rFonts w:asciiTheme="minorHAnsi" w:hAnsiTheme="minorHAnsi" w:cstheme="minorHAnsi"/>
          <w:sz w:val="24"/>
          <w:szCs w:val="24"/>
        </w:rPr>
        <w:t xml:space="preserve">could be booked via the </w:t>
      </w:r>
      <w:r w:rsidRPr="00AC78F1">
        <w:rPr>
          <w:rFonts w:asciiTheme="minorHAnsi" w:hAnsiTheme="minorHAnsi" w:cstheme="minorHAnsi"/>
          <w:sz w:val="24"/>
          <w:szCs w:val="24"/>
        </w:rPr>
        <w:t>School based booker, Catherine Moens.</w:t>
      </w:r>
    </w:p>
    <w:p w14:paraId="09E0699A" w14:textId="77777777" w:rsidR="00AC78F1" w:rsidRPr="00AC78F1" w:rsidRDefault="00AC78F1" w:rsidP="00AC78F1">
      <w:pPr>
        <w:numPr>
          <w:ilvl w:val="12"/>
          <w:numId w:val="0"/>
        </w:numPr>
        <w:ind w:left="720"/>
        <w:rPr>
          <w:rFonts w:asciiTheme="minorHAnsi" w:hAnsiTheme="minorHAnsi" w:cstheme="minorHAnsi"/>
          <w:sz w:val="24"/>
          <w:szCs w:val="24"/>
        </w:rPr>
      </w:pPr>
    </w:p>
    <w:p w14:paraId="013FEC5A" w14:textId="77777777" w:rsidR="00AC78F1" w:rsidRPr="00AC78F1" w:rsidRDefault="00AC78F1" w:rsidP="00AC78F1">
      <w:pPr>
        <w:adjustRightInd w:val="0"/>
        <w:ind w:left="338" w:firstLine="371"/>
        <w:rPr>
          <w:rFonts w:asciiTheme="minorHAnsi" w:hAnsiTheme="minorHAnsi" w:cstheme="minorHAnsi"/>
          <w:sz w:val="24"/>
          <w:szCs w:val="24"/>
        </w:rPr>
      </w:pPr>
      <w:hyperlink r:id="rId8" w:history="1">
        <w:r w:rsidRPr="00AC78F1">
          <w:rPr>
            <w:rFonts w:asciiTheme="minorHAnsi" w:hAnsiTheme="minorHAnsi" w:cstheme="minorHAnsi"/>
            <w:color w:val="0000FF"/>
            <w:sz w:val="24"/>
            <w:szCs w:val="24"/>
            <w:u w:val="single"/>
          </w:rPr>
          <w:t>https://traded.enfield.gov.uk/professionallearning</w:t>
        </w:r>
      </w:hyperlink>
      <w:r w:rsidRPr="00AC78F1">
        <w:rPr>
          <w:rFonts w:asciiTheme="minorHAnsi" w:hAnsiTheme="minorHAnsi" w:cstheme="minorHAnsi"/>
          <w:sz w:val="24"/>
          <w:szCs w:val="24"/>
        </w:rPr>
        <w:t xml:space="preserve">.  </w:t>
      </w:r>
    </w:p>
    <w:p w14:paraId="0C5ADD0A" w14:textId="77777777" w:rsidR="00AC78F1" w:rsidRPr="00AC78F1" w:rsidRDefault="00AC78F1" w:rsidP="00AC78F1">
      <w:pPr>
        <w:pStyle w:val="ListParagraph"/>
        <w:ind w:left="1440"/>
        <w:rPr>
          <w:rFonts w:asciiTheme="minorHAnsi" w:hAnsiTheme="minorHAnsi" w:cstheme="minorHAnsi"/>
          <w:color w:val="FF0000"/>
          <w:sz w:val="24"/>
          <w:szCs w:val="24"/>
        </w:rPr>
      </w:pPr>
    </w:p>
    <w:p w14:paraId="14DE7FC9" w14:textId="77777777" w:rsidR="00AC78F1" w:rsidRPr="00AC78F1" w:rsidRDefault="00AC78F1" w:rsidP="00AC78F1">
      <w:pPr>
        <w:ind w:left="720" w:hanging="709"/>
        <w:rPr>
          <w:rFonts w:asciiTheme="minorHAnsi" w:hAnsiTheme="minorHAnsi" w:cstheme="minorHAnsi"/>
          <w:b/>
          <w:bCs/>
          <w:sz w:val="24"/>
          <w:szCs w:val="24"/>
        </w:rPr>
      </w:pPr>
      <w:bookmarkStart w:id="1" w:name="_Hlk109824075"/>
      <w:r w:rsidRPr="00AC78F1">
        <w:rPr>
          <w:rFonts w:asciiTheme="minorHAnsi" w:hAnsiTheme="minorHAnsi" w:cstheme="minorHAnsi"/>
          <w:sz w:val="24"/>
          <w:szCs w:val="24"/>
        </w:rPr>
        <w:t>12.</w:t>
      </w:r>
      <w:r w:rsidRPr="00AC78F1">
        <w:rPr>
          <w:rFonts w:asciiTheme="minorHAnsi" w:hAnsiTheme="minorHAnsi" w:cstheme="minorHAnsi"/>
          <w:sz w:val="24"/>
          <w:szCs w:val="24"/>
        </w:rPr>
        <w:tab/>
      </w:r>
      <w:r w:rsidRPr="00AC78F1">
        <w:rPr>
          <w:rFonts w:asciiTheme="minorHAnsi" w:hAnsiTheme="minorHAnsi" w:cstheme="minorHAnsi"/>
          <w:b/>
          <w:bCs/>
          <w:sz w:val="24"/>
          <w:szCs w:val="24"/>
        </w:rPr>
        <w:t xml:space="preserve">ANY OTHER BUSINESS  </w:t>
      </w:r>
    </w:p>
    <w:p w14:paraId="36D8F502" w14:textId="77777777" w:rsidR="00AC78F1" w:rsidRPr="00AC78F1" w:rsidRDefault="00AC78F1" w:rsidP="00AC78F1">
      <w:pPr>
        <w:ind w:left="720" w:hanging="709"/>
        <w:rPr>
          <w:rFonts w:asciiTheme="minorHAnsi" w:hAnsiTheme="minorHAnsi" w:cstheme="minorHAnsi"/>
          <w:sz w:val="24"/>
          <w:szCs w:val="24"/>
        </w:rPr>
      </w:pPr>
    </w:p>
    <w:p w14:paraId="3C3C2BA6" w14:textId="1B62B33E" w:rsidR="00AC78F1" w:rsidRPr="00AC78F1" w:rsidRDefault="00AC78F1" w:rsidP="00AC78F1">
      <w:pPr>
        <w:pStyle w:val="NormalWeb"/>
        <w:spacing w:before="0" w:beforeAutospacing="0" w:after="0" w:afterAutospacing="0"/>
        <w:ind w:left="11"/>
        <w:rPr>
          <w:rFonts w:asciiTheme="minorHAnsi" w:hAnsiTheme="minorHAnsi" w:cstheme="minorHAnsi"/>
        </w:rPr>
      </w:pPr>
      <w:r w:rsidRPr="00AC78F1">
        <w:rPr>
          <w:rFonts w:asciiTheme="minorHAnsi" w:hAnsiTheme="minorHAnsi" w:cstheme="minorHAnsi"/>
        </w:rPr>
        <w:tab/>
      </w:r>
      <w:r w:rsidR="00C96F25">
        <w:rPr>
          <w:rFonts w:asciiTheme="minorHAnsi" w:hAnsiTheme="minorHAnsi" w:cstheme="minorHAnsi"/>
          <w:b/>
          <w:bCs/>
        </w:rPr>
        <w:t>NOTED i</w:t>
      </w:r>
      <w:r w:rsidRPr="00AC78F1">
        <w:rPr>
          <w:rStyle w:val="Strong"/>
          <w:rFonts w:asciiTheme="minorHAnsi" w:hAnsiTheme="minorHAnsi" w:cstheme="minorHAnsi"/>
        </w:rPr>
        <w:t xml:space="preserve">nformation Sharing – </w:t>
      </w:r>
      <w:r w:rsidRPr="00AC78F1">
        <w:rPr>
          <w:rFonts w:asciiTheme="minorHAnsi" w:hAnsiTheme="minorHAnsi" w:cstheme="minorHAnsi"/>
        </w:rPr>
        <w:t xml:space="preserve">There </w:t>
      </w:r>
      <w:r w:rsidR="00C96F25">
        <w:rPr>
          <w:rFonts w:asciiTheme="minorHAnsi" w:hAnsiTheme="minorHAnsi" w:cstheme="minorHAnsi"/>
        </w:rPr>
        <w:t>wa</w:t>
      </w:r>
      <w:r w:rsidRPr="00AC78F1">
        <w:rPr>
          <w:rFonts w:asciiTheme="minorHAnsi" w:hAnsiTheme="minorHAnsi" w:cstheme="minorHAnsi"/>
        </w:rPr>
        <w:t xml:space="preserve">s a weekly Round Up of news items on </w:t>
      </w:r>
    </w:p>
    <w:p w14:paraId="6B636042" w14:textId="36A9017E" w:rsidR="00AC78F1" w:rsidRPr="00AC78F1" w:rsidRDefault="00AC78F1" w:rsidP="00AC78F1">
      <w:pPr>
        <w:pStyle w:val="NormalWeb"/>
        <w:spacing w:before="0" w:beforeAutospacing="0" w:after="0" w:afterAutospacing="0"/>
        <w:ind w:left="11"/>
        <w:rPr>
          <w:rFonts w:asciiTheme="minorHAnsi" w:hAnsiTheme="minorHAnsi" w:cstheme="minorHAnsi"/>
        </w:rPr>
      </w:pPr>
      <w:r w:rsidRPr="00AC78F1">
        <w:rPr>
          <w:rFonts w:asciiTheme="minorHAnsi" w:hAnsiTheme="minorHAnsi" w:cstheme="minorHAnsi"/>
        </w:rPr>
        <w:t xml:space="preserve">             the Hub. A lot of offers and useful information from LBE </w:t>
      </w:r>
      <w:r w:rsidR="00C96F25">
        <w:rPr>
          <w:rFonts w:asciiTheme="minorHAnsi" w:hAnsiTheme="minorHAnsi" w:cstheme="minorHAnsi"/>
        </w:rPr>
        <w:t xml:space="preserve">were </w:t>
      </w:r>
      <w:r w:rsidRPr="00AC78F1">
        <w:rPr>
          <w:rFonts w:asciiTheme="minorHAnsi" w:hAnsiTheme="minorHAnsi" w:cstheme="minorHAnsi"/>
        </w:rPr>
        <w:t xml:space="preserve">placed on there. To          </w:t>
      </w:r>
    </w:p>
    <w:p w14:paraId="2762279D" w14:textId="2DF12F35" w:rsidR="00AC78F1" w:rsidRPr="00AC78F1" w:rsidRDefault="00AC78F1" w:rsidP="00C96F25">
      <w:pPr>
        <w:pStyle w:val="NormalWeb"/>
        <w:spacing w:before="0" w:beforeAutospacing="0" w:after="0" w:afterAutospacing="0"/>
        <w:ind w:left="11"/>
        <w:rPr>
          <w:rFonts w:asciiTheme="minorHAnsi" w:hAnsiTheme="minorHAnsi" w:cstheme="minorHAnsi"/>
        </w:rPr>
      </w:pPr>
      <w:r w:rsidRPr="00AC78F1">
        <w:rPr>
          <w:rFonts w:asciiTheme="minorHAnsi" w:hAnsiTheme="minorHAnsi" w:cstheme="minorHAnsi"/>
        </w:rPr>
        <w:t xml:space="preserve">             sign up to The Hub  newsletter</w:t>
      </w:r>
      <w:r w:rsidR="00C96F25">
        <w:rPr>
          <w:rFonts w:asciiTheme="minorHAnsi" w:hAnsiTheme="minorHAnsi" w:cstheme="minorHAnsi"/>
        </w:rPr>
        <w:t xml:space="preserve"> Governors could </w:t>
      </w:r>
      <w:r w:rsidRPr="00AC78F1">
        <w:rPr>
          <w:rFonts w:asciiTheme="minorHAnsi" w:hAnsiTheme="minorHAnsi" w:cstheme="minorHAnsi"/>
        </w:rPr>
        <w:t xml:space="preserve">email </w:t>
      </w:r>
      <w:hyperlink r:id="rId9" w:history="1">
        <w:r w:rsidRPr="00AC78F1">
          <w:rPr>
            <w:rStyle w:val="Hyperlink"/>
            <w:rFonts w:asciiTheme="minorHAnsi" w:hAnsiTheme="minorHAnsi" w:cstheme="minorHAnsi"/>
          </w:rPr>
          <w:t>sts@enfield.gov.uk</w:t>
        </w:r>
      </w:hyperlink>
      <w:r w:rsidRPr="00AC78F1">
        <w:rPr>
          <w:rFonts w:asciiTheme="minorHAnsi" w:hAnsiTheme="minorHAnsi" w:cstheme="minorHAnsi"/>
        </w:rPr>
        <w:t> </w:t>
      </w:r>
    </w:p>
    <w:p w14:paraId="58644ED9" w14:textId="77CDAA04" w:rsidR="00AC78F1" w:rsidRPr="00AC78F1" w:rsidRDefault="00AC78F1" w:rsidP="00C96F25">
      <w:pPr>
        <w:ind w:left="720" w:hanging="709"/>
        <w:rPr>
          <w:rFonts w:asciiTheme="minorHAnsi" w:hAnsiTheme="minorHAnsi" w:cstheme="minorHAnsi"/>
        </w:rPr>
      </w:pPr>
      <w:r w:rsidRPr="00AC78F1">
        <w:rPr>
          <w:rFonts w:asciiTheme="minorHAnsi" w:hAnsiTheme="minorHAnsi" w:cstheme="minorHAnsi"/>
          <w:sz w:val="24"/>
          <w:szCs w:val="24"/>
        </w:rPr>
        <w:tab/>
      </w:r>
      <w:r w:rsidRPr="00AC78F1">
        <w:rPr>
          <w:rFonts w:asciiTheme="minorHAnsi" w:hAnsiTheme="minorHAnsi" w:cstheme="minorHAnsi"/>
        </w:rPr>
        <w:t xml:space="preserve">         </w:t>
      </w:r>
      <w:r w:rsidRPr="00AC78F1">
        <w:rPr>
          <w:rFonts w:asciiTheme="minorHAnsi" w:hAnsiTheme="minorHAnsi" w:cstheme="minorHAnsi"/>
        </w:rPr>
        <w:tab/>
      </w:r>
    </w:p>
    <w:p w14:paraId="1B31CCA7" w14:textId="5B56D9DF" w:rsidR="00AC78F1" w:rsidRPr="00AC78F1" w:rsidRDefault="00AC78F1" w:rsidP="00AC78F1">
      <w:pPr>
        <w:rPr>
          <w:rFonts w:asciiTheme="minorHAnsi" w:hAnsiTheme="minorHAnsi" w:cstheme="minorHAnsi"/>
          <w:sz w:val="24"/>
          <w:szCs w:val="24"/>
          <w:u w:val="single"/>
        </w:rPr>
      </w:pPr>
      <w:r w:rsidRPr="00AC78F1">
        <w:rPr>
          <w:rFonts w:asciiTheme="minorHAnsi" w:hAnsiTheme="minorHAnsi" w:cstheme="minorHAnsi"/>
          <w:sz w:val="24"/>
          <w:szCs w:val="24"/>
        </w:rPr>
        <w:t xml:space="preserve"> 13.</w:t>
      </w:r>
      <w:r w:rsidRPr="00AC78F1">
        <w:rPr>
          <w:rFonts w:asciiTheme="minorHAnsi" w:hAnsiTheme="minorHAnsi" w:cstheme="minorHAnsi"/>
          <w:sz w:val="24"/>
          <w:szCs w:val="24"/>
        </w:rPr>
        <w:tab/>
      </w:r>
      <w:r w:rsidR="00C96F25">
        <w:rPr>
          <w:rFonts w:asciiTheme="minorHAnsi" w:hAnsiTheme="minorHAnsi" w:cstheme="minorHAnsi"/>
          <w:b/>
          <w:bCs/>
          <w:sz w:val="24"/>
          <w:szCs w:val="24"/>
        </w:rPr>
        <w:t>I</w:t>
      </w:r>
      <w:r w:rsidRPr="00AC78F1">
        <w:rPr>
          <w:rFonts w:asciiTheme="minorHAnsi" w:hAnsiTheme="minorHAnsi" w:cstheme="minorHAnsi"/>
          <w:b/>
          <w:bCs/>
          <w:sz w:val="24"/>
          <w:szCs w:val="24"/>
        </w:rPr>
        <w:t>TEMS TO REMAIN CONFIDENTIAL</w:t>
      </w:r>
      <w:r w:rsidRPr="00AC78F1">
        <w:rPr>
          <w:rFonts w:asciiTheme="minorHAnsi" w:hAnsiTheme="minorHAnsi" w:cstheme="minorHAnsi"/>
          <w:sz w:val="24"/>
          <w:szCs w:val="24"/>
          <w:u w:val="single"/>
        </w:rPr>
        <w:t xml:space="preserve"> </w:t>
      </w:r>
    </w:p>
    <w:p w14:paraId="6084D2C5" w14:textId="77777777" w:rsidR="00AC78F1" w:rsidRPr="00AC78F1" w:rsidRDefault="00AC78F1" w:rsidP="00AC78F1">
      <w:pPr>
        <w:ind w:left="709" w:hanging="709"/>
        <w:rPr>
          <w:rFonts w:asciiTheme="minorHAnsi" w:hAnsiTheme="minorHAnsi" w:cstheme="minorHAnsi"/>
          <w:sz w:val="24"/>
          <w:szCs w:val="24"/>
        </w:rPr>
      </w:pPr>
    </w:p>
    <w:p w14:paraId="6296C0EE" w14:textId="5AF53573" w:rsidR="00AC78F1" w:rsidRPr="00AC78F1" w:rsidRDefault="00C96F25" w:rsidP="00AC78F1">
      <w:pPr>
        <w:ind w:left="709"/>
        <w:rPr>
          <w:rFonts w:asciiTheme="minorHAnsi" w:hAnsiTheme="minorHAnsi" w:cstheme="minorHAnsi"/>
          <w:sz w:val="24"/>
          <w:szCs w:val="24"/>
        </w:rPr>
      </w:pPr>
      <w:r>
        <w:rPr>
          <w:rFonts w:asciiTheme="minorHAnsi" w:hAnsiTheme="minorHAnsi" w:cstheme="minorHAnsi"/>
          <w:b/>
          <w:bCs/>
          <w:sz w:val="24"/>
          <w:szCs w:val="24"/>
        </w:rPr>
        <w:t xml:space="preserve">RESOLVED </w:t>
      </w:r>
      <w:r>
        <w:rPr>
          <w:rFonts w:asciiTheme="minorHAnsi" w:hAnsiTheme="minorHAnsi" w:cstheme="minorHAnsi"/>
          <w:sz w:val="24"/>
          <w:szCs w:val="24"/>
        </w:rPr>
        <w:t>that no items be considered to be confidential</w:t>
      </w:r>
      <w:r w:rsidR="00AC78F1" w:rsidRPr="00AC78F1">
        <w:rPr>
          <w:rFonts w:asciiTheme="minorHAnsi" w:hAnsiTheme="minorHAnsi" w:cstheme="minorHAnsi"/>
          <w:sz w:val="24"/>
          <w:szCs w:val="24"/>
        </w:rPr>
        <w:t>.</w:t>
      </w:r>
    </w:p>
    <w:bookmarkEnd w:id="1"/>
    <w:p w14:paraId="4C7463D8" w14:textId="77777777" w:rsidR="00AC78F1" w:rsidRPr="00AC78F1" w:rsidRDefault="00AC78F1" w:rsidP="00AC78F1">
      <w:pPr>
        <w:rPr>
          <w:rFonts w:asciiTheme="minorHAnsi" w:hAnsiTheme="minorHAnsi" w:cstheme="minorHAnsi"/>
          <w:sz w:val="24"/>
          <w:szCs w:val="24"/>
        </w:rPr>
      </w:pPr>
    </w:p>
    <w:p w14:paraId="6DCE9E97" w14:textId="2AA6F168" w:rsidR="006C60E2" w:rsidRPr="00AC78F1" w:rsidRDefault="006C60E2" w:rsidP="006C60E2">
      <w:pPr>
        <w:pStyle w:val="BodyText"/>
        <w:spacing w:before="51"/>
        <w:ind w:right="393"/>
        <w:rPr>
          <w:rFonts w:asciiTheme="minorHAnsi" w:hAnsiTheme="minorHAnsi" w:cstheme="minorHAnsi"/>
          <w:b/>
        </w:rPr>
      </w:pPr>
    </w:p>
    <w:sectPr w:rsidR="006C60E2" w:rsidRPr="00AC78F1">
      <w:footerReference w:type="default" r:id="rId10"/>
      <w:pgSz w:w="11910" w:h="16840"/>
      <w:pgMar w:top="800" w:right="860" w:bottom="960" w:left="116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9EEDB" w14:textId="77777777" w:rsidR="00614558" w:rsidRDefault="00614558">
      <w:r>
        <w:separator/>
      </w:r>
    </w:p>
  </w:endnote>
  <w:endnote w:type="continuationSeparator" w:id="0">
    <w:p w14:paraId="322F1BC1" w14:textId="77777777" w:rsidR="00614558" w:rsidRDefault="0061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altName w:val="Calibri"/>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F34E" w14:textId="370EAFB7" w:rsidR="005D0EE4" w:rsidRDefault="005D0EE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E0F34F" wp14:editId="51835989">
              <wp:simplePos x="0" y="0"/>
              <wp:positionH relativeFrom="page">
                <wp:posOffset>781685</wp:posOffset>
              </wp:positionH>
              <wp:positionV relativeFrom="page">
                <wp:posOffset>10081260</wp:posOffset>
              </wp:positionV>
              <wp:extent cx="6169025" cy="0"/>
              <wp:effectExtent l="10160" t="13335" r="1206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2FF61"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5pt,793.8pt" to="547.3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42EgIAACgEAAAOAAAAZHJzL2Uyb0RvYy54bWysU8uO2yAU3VfqPyD2ie3U4yZ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B186D" w14:textId="77777777" w:rsidR="00614558" w:rsidRDefault="00614558">
      <w:r>
        <w:separator/>
      </w:r>
    </w:p>
  </w:footnote>
  <w:footnote w:type="continuationSeparator" w:id="0">
    <w:p w14:paraId="38E323D3" w14:textId="77777777" w:rsidR="00614558" w:rsidRDefault="0061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0D6D"/>
    <w:multiLevelType w:val="hybridMultilevel"/>
    <w:tmpl w:val="1EFC09B6"/>
    <w:lvl w:ilvl="0" w:tplc="E69A37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19006D"/>
    <w:multiLevelType w:val="hybridMultilevel"/>
    <w:tmpl w:val="3746DCBA"/>
    <w:lvl w:ilvl="0" w:tplc="AA924E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2487D"/>
    <w:multiLevelType w:val="hybridMultilevel"/>
    <w:tmpl w:val="DC06919E"/>
    <w:lvl w:ilvl="0" w:tplc="537C0B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1E2577"/>
    <w:multiLevelType w:val="hybridMultilevel"/>
    <w:tmpl w:val="17BE2648"/>
    <w:lvl w:ilvl="0" w:tplc="49DAA4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CE6F0C"/>
    <w:multiLevelType w:val="hybridMultilevel"/>
    <w:tmpl w:val="62364EE6"/>
    <w:lvl w:ilvl="0" w:tplc="2F52A7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9E7227"/>
    <w:multiLevelType w:val="hybridMultilevel"/>
    <w:tmpl w:val="AF0025CC"/>
    <w:lvl w:ilvl="0" w:tplc="83BA206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2779C5"/>
    <w:multiLevelType w:val="hybridMultilevel"/>
    <w:tmpl w:val="84B4616A"/>
    <w:lvl w:ilvl="0" w:tplc="A904949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7C1B40"/>
    <w:multiLevelType w:val="hybridMultilevel"/>
    <w:tmpl w:val="7D188712"/>
    <w:lvl w:ilvl="0" w:tplc="1DF0E902">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8" w15:restartNumberingAfterBreak="0">
    <w:nsid w:val="2623475B"/>
    <w:multiLevelType w:val="hybridMultilevel"/>
    <w:tmpl w:val="BAE8029C"/>
    <w:lvl w:ilvl="0" w:tplc="BF6C27DE">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9" w15:restartNumberingAfterBreak="0">
    <w:nsid w:val="271E5545"/>
    <w:multiLevelType w:val="hybridMultilevel"/>
    <w:tmpl w:val="198EE5A6"/>
    <w:lvl w:ilvl="0" w:tplc="D306201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DF33DA"/>
    <w:multiLevelType w:val="hybridMultilevel"/>
    <w:tmpl w:val="FAFE929A"/>
    <w:lvl w:ilvl="0" w:tplc="F536AF5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A5B12E9"/>
    <w:multiLevelType w:val="hybridMultilevel"/>
    <w:tmpl w:val="D286ED34"/>
    <w:lvl w:ilvl="0" w:tplc="881C14F2">
      <w:start w:val="3"/>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2" w15:restartNumberingAfterBreak="0">
    <w:nsid w:val="2AAB2451"/>
    <w:multiLevelType w:val="hybridMultilevel"/>
    <w:tmpl w:val="DF30C8C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2B797A11"/>
    <w:multiLevelType w:val="hybridMultilevel"/>
    <w:tmpl w:val="28B86442"/>
    <w:lvl w:ilvl="0" w:tplc="60561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931ACA"/>
    <w:multiLevelType w:val="hybridMultilevel"/>
    <w:tmpl w:val="CC9E654C"/>
    <w:lvl w:ilvl="0" w:tplc="80F6C42E">
      <w:start w:val="1"/>
      <w:numFmt w:val="lowerLetter"/>
      <w:lvlText w:val="(%1)"/>
      <w:lvlJc w:val="left"/>
      <w:pPr>
        <w:ind w:left="1080" w:hanging="360"/>
      </w:pPr>
      <w:rPr>
        <w:rFonts w:asciiTheme="minorHAnsi" w:hAnsiTheme="minorHAnsi"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A43617"/>
    <w:multiLevelType w:val="hybridMultilevel"/>
    <w:tmpl w:val="5FC47F20"/>
    <w:lvl w:ilvl="0" w:tplc="CBAAAD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D70B72"/>
    <w:multiLevelType w:val="hybridMultilevel"/>
    <w:tmpl w:val="BAE8029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433818"/>
    <w:multiLevelType w:val="hybridMultilevel"/>
    <w:tmpl w:val="D1CC3C26"/>
    <w:lvl w:ilvl="0" w:tplc="5D26F95C">
      <w:start w:val="1"/>
      <w:numFmt w:val="lowerLetter"/>
      <w:lvlText w:val="(%1)"/>
      <w:lvlJc w:val="left"/>
      <w:pPr>
        <w:ind w:left="1080" w:hanging="360"/>
      </w:pPr>
      <w:rPr>
        <w:rFonts w:asciiTheme="minorHAnsi" w:hAnsiTheme="minorHAnsi"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275CA6"/>
    <w:multiLevelType w:val="hybridMultilevel"/>
    <w:tmpl w:val="7F7AF6A4"/>
    <w:lvl w:ilvl="0" w:tplc="BA7E1DDA">
      <w:start w:val="4"/>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D29F7"/>
    <w:multiLevelType w:val="hybridMultilevel"/>
    <w:tmpl w:val="58180100"/>
    <w:lvl w:ilvl="0" w:tplc="7A94F3CA">
      <w:start w:val="1"/>
      <w:numFmt w:val="lowerLetter"/>
      <w:lvlText w:val="(%1)"/>
      <w:lvlJc w:val="left"/>
      <w:pPr>
        <w:ind w:left="1425" w:hanging="705"/>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A8B6812"/>
    <w:multiLevelType w:val="hybridMultilevel"/>
    <w:tmpl w:val="EC46B87E"/>
    <w:lvl w:ilvl="0" w:tplc="E69A371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583779"/>
    <w:multiLevelType w:val="hybridMultilevel"/>
    <w:tmpl w:val="AD0C2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8D77E8"/>
    <w:multiLevelType w:val="hybridMultilevel"/>
    <w:tmpl w:val="3412F58E"/>
    <w:lvl w:ilvl="0" w:tplc="692AE29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3" w15:restartNumberingAfterBreak="0">
    <w:nsid w:val="4D736BF1"/>
    <w:multiLevelType w:val="hybridMultilevel"/>
    <w:tmpl w:val="A69E8A4E"/>
    <w:lvl w:ilvl="0" w:tplc="35E4BA9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1C9595A"/>
    <w:multiLevelType w:val="hybridMultilevel"/>
    <w:tmpl w:val="27041B22"/>
    <w:lvl w:ilvl="0" w:tplc="A2528AB0">
      <w:start w:val="1"/>
      <w:numFmt w:val="lowerLetter"/>
      <w:lvlText w:val="(%1)"/>
      <w:lvlJc w:val="left"/>
      <w:pPr>
        <w:ind w:left="1455" w:hanging="7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F37607"/>
    <w:multiLevelType w:val="hybridMultilevel"/>
    <w:tmpl w:val="36BE82E8"/>
    <w:lvl w:ilvl="0" w:tplc="C96A8F04">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C6260B"/>
    <w:multiLevelType w:val="hybridMultilevel"/>
    <w:tmpl w:val="C77ED6DE"/>
    <w:lvl w:ilvl="0" w:tplc="BF6C27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4B6B00"/>
    <w:multiLevelType w:val="hybridMultilevel"/>
    <w:tmpl w:val="FDE27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6611F9"/>
    <w:multiLevelType w:val="hybridMultilevel"/>
    <w:tmpl w:val="9E1C219E"/>
    <w:lvl w:ilvl="0" w:tplc="F5C0928C">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DD32288"/>
    <w:multiLevelType w:val="hybridMultilevel"/>
    <w:tmpl w:val="D6ECB256"/>
    <w:lvl w:ilvl="0" w:tplc="2DFEC36A">
      <w:start w:val="1"/>
      <w:numFmt w:val="decimal"/>
      <w:lvlText w:val="%1."/>
      <w:lvlJc w:val="left"/>
      <w:pPr>
        <w:ind w:left="820" w:hanging="721"/>
      </w:pPr>
      <w:rPr>
        <w:rFonts w:ascii="Calibri" w:eastAsia="Calibri" w:hAnsi="Calibri" w:cs="Calibri" w:hint="default"/>
        <w:spacing w:val="-1"/>
        <w:w w:val="100"/>
        <w:sz w:val="24"/>
        <w:szCs w:val="24"/>
        <w:lang w:val="en-GB" w:eastAsia="en-GB" w:bidi="en-GB"/>
      </w:rPr>
    </w:lvl>
    <w:lvl w:ilvl="1" w:tplc="61EAC928">
      <w:start w:val="1"/>
      <w:numFmt w:val="lowerLetter"/>
      <w:lvlText w:val="(%2)"/>
      <w:lvlJc w:val="left"/>
      <w:pPr>
        <w:ind w:left="1540" w:hanging="732"/>
      </w:pPr>
      <w:rPr>
        <w:rFonts w:ascii="Calibri" w:eastAsia="Calibri" w:hAnsi="Calibri" w:cs="Calibri" w:hint="default"/>
        <w:spacing w:val="-3"/>
        <w:w w:val="100"/>
        <w:sz w:val="24"/>
        <w:szCs w:val="24"/>
        <w:lang w:val="en-GB" w:eastAsia="en-GB" w:bidi="en-GB"/>
      </w:rPr>
    </w:lvl>
    <w:lvl w:ilvl="2" w:tplc="880A7438">
      <w:start w:val="1"/>
      <w:numFmt w:val="lowerRoman"/>
      <w:lvlText w:val="(%3)"/>
      <w:lvlJc w:val="left"/>
      <w:pPr>
        <w:ind w:left="2260" w:hanging="720"/>
      </w:pPr>
      <w:rPr>
        <w:rFonts w:hint="default"/>
        <w:spacing w:val="-1"/>
        <w:w w:val="100"/>
        <w:lang w:val="en-GB" w:eastAsia="en-GB" w:bidi="en-GB"/>
      </w:rPr>
    </w:lvl>
    <w:lvl w:ilvl="3" w:tplc="2458C136">
      <w:numFmt w:val="bullet"/>
      <w:lvlText w:val="•"/>
      <w:lvlJc w:val="left"/>
      <w:pPr>
        <w:ind w:left="2240" w:hanging="720"/>
      </w:pPr>
      <w:rPr>
        <w:rFonts w:hint="default"/>
        <w:lang w:val="en-GB" w:eastAsia="en-GB" w:bidi="en-GB"/>
      </w:rPr>
    </w:lvl>
    <w:lvl w:ilvl="4" w:tplc="D2B4EB6E">
      <w:numFmt w:val="bullet"/>
      <w:lvlText w:val="•"/>
      <w:lvlJc w:val="left"/>
      <w:pPr>
        <w:ind w:left="2260" w:hanging="720"/>
      </w:pPr>
      <w:rPr>
        <w:rFonts w:hint="default"/>
        <w:lang w:val="en-GB" w:eastAsia="en-GB" w:bidi="en-GB"/>
      </w:rPr>
    </w:lvl>
    <w:lvl w:ilvl="5" w:tplc="74F203AE">
      <w:numFmt w:val="bullet"/>
      <w:lvlText w:val="•"/>
      <w:lvlJc w:val="left"/>
      <w:pPr>
        <w:ind w:left="3531" w:hanging="720"/>
      </w:pPr>
      <w:rPr>
        <w:rFonts w:hint="default"/>
        <w:lang w:val="en-GB" w:eastAsia="en-GB" w:bidi="en-GB"/>
      </w:rPr>
    </w:lvl>
    <w:lvl w:ilvl="6" w:tplc="84D43542">
      <w:numFmt w:val="bullet"/>
      <w:lvlText w:val="•"/>
      <w:lvlJc w:val="left"/>
      <w:pPr>
        <w:ind w:left="4802" w:hanging="720"/>
      </w:pPr>
      <w:rPr>
        <w:rFonts w:hint="default"/>
        <w:lang w:val="en-GB" w:eastAsia="en-GB" w:bidi="en-GB"/>
      </w:rPr>
    </w:lvl>
    <w:lvl w:ilvl="7" w:tplc="9CE2323C">
      <w:numFmt w:val="bullet"/>
      <w:lvlText w:val="•"/>
      <w:lvlJc w:val="left"/>
      <w:pPr>
        <w:ind w:left="6073" w:hanging="720"/>
      </w:pPr>
      <w:rPr>
        <w:rFonts w:hint="default"/>
        <w:lang w:val="en-GB" w:eastAsia="en-GB" w:bidi="en-GB"/>
      </w:rPr>
    </w:lvl>
    <w:lvl w:ilvl="8" w:tplc="836A10C0">
      <w:numFmt w:val="bullet"/>
      <w:lvlText w:val="•"/>
      <w:lvlJc w:val="left"/>
      <w:pPr>
        <w:ind w:left="7344" w:hanging="720"/>
      </w:pPr>
      <w:rPr>
        <w:rFonts w:hint="default"/>
        <w:lang w:val="en-GB" w:eastAsia="en-GB" w:bidi="en-GB"/>
      </w:rPr>
    </w:lvl>
  </w:abstractNum>
  <w:abstractNum w:abstractNumId="30" w15:restartNumberingAfterBreak="0">
    <w:nsid w:val="66151185"/>
    <w:multiLevelType w:val="hybridMultilevel"/>
    <w:tmpl w:val="9776FA4E"/>
    <w:lvl w:ilvl="0" w:tplc="E69A37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736580F"/>
    <w:multiLevelType w:val="hybridMultilevel"/>
    <w:tmpl w:val="7F08CF28"/>
    <w:lvl w:ilvl="0" w:tplc="63169892">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2" w15:restartNumberingAfterBreak="0">
    <w:nsid w:val="6F207935"/>
    <w:multiLevelType w:val="multilevel"/>
    <w:tmpl w:val="8D2C731E"/>
    <w:lvl w:ilvl="0">
      <w:start w:val="1"/>
      <w:numFmt w:val="bullet"/>
      <w:lvlText w:val="●"/>
      <w:lvlJc w:val="left"/>
      <w:pPr>
        <w:ind w:left="277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301D1B"/>
    <w:multiLevelType w:val="hybridMultilevel"/>
    <w:tmpl w:val="0B088A2E"/>
    <w:lvl w:ilvl="0" w:tplc="569E4E80">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4" w15:restartNumberingAfterBreak="0">
    <w:nsid w:val="76C35F03"/>
    <w:multiLevelType w:val="hybridMultilevel"/>
    <w:tmpl w:val="E88615CC"/>
    <w:lvl w:ilvl="0" w:tplc="B20879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863371A"/>
    <w:multiLevelType w:val="hybridMultilevel"/>
    <w:tmpl w:val="BAE8029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DAA361C"/>
    <w:multiLevelType w:val="hybridMultilevel"/>
    <w:tmpl w:val="20024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E096C83"/>
    <w:multiLevelType w:val="hybridMultilevel"/>
    <w:tmpl w:val="711256AE"/>
    <w:lvl w:ilvl="0" w:tplc="FD0C65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9006071">
    <w:abstractNumId w:val="29"/>
  </w:num>
  <w:num w:numId="2" w16cid:durableId="1769111112">
    <w:abstractNumId w:val="24"/>
  </w:num>
  <w:num w:numId="3" w16cid:durableId="1479225200">
    <w:abstractNumId w:val="3"/>
  </w:num>
  <w:num w:numId="4" w16cid:durableId="1382366772">
    <w:abstractNumId w:val="5"/>
  </w:num>
  <w:num w:numId="5" w16cid:durableId="774179423">
    <w:abstractNumId w:val="25"/>
  </w:num>
  <w:num w:numId="6" w16cid:durableId="1508594150">
    <w:abstractNumId w:val="23"/>
  </w:num>
  <w:num w:numId="7" w16cid:durableId="945967921">
    <w:abstractNumId w:val="19"/>
  </w:num>
  <w:num w:numId="8" w16cid:durableId="989596898">
    <w:abstractNumId w:val="31"/>
  </w:num>
  <w:num w:numId="9" w16cid:durableId="1815179075">
    <w:abstractNumId w:val="7"/>
  </w:num>
  <w:num w:numId="10" w16cid:durableId="430472203">
    <w:abstractNumId w:val="20"/>
  </w:num>
  <w:num w:numId="11" w16cid:durableId="2124687616">
    <w:abstractNumId w:val="18"/>
  </w:num>
  <w:num w:numId="12" w16cid:durableId="1357191962">
    <w:abstractNumId w:val="30"/>
  </w:num>
  <w:num w:numId="13" w16cid:durableId="1686980834">
    <w:abstractNumId w:val="4"/>
  </w:num>
  <w:num w:numId="14" w16cid:durableId="1260479254">
    <w:abstractNumId w:val="0"/>
  </w:num>
  <w:num w:numId="15" w16cid:durableId="1803495406">
    <w:abstractNumId w:val="32"/>
  </w:num>
  <w:num w:numId="16" w16cid:durableId="1501384022">
    <w:abstractNumId w:val="12"/>
  </w:num>
  <w:num w:numId="17" w16cid:durableId="455295552">
    <w:abstractNumId w:val="27"/>
  </w:num>
  <w:num w:numId="18" w16cid:durableId="137110072">
    <w:abstractNumId w:val="21"/>
  </w:num>
  <w:num w:numId="19" w16cid:durableId="1389911361">
    <w:abstractNumId w:val="36"/>
  </w:num>
  <w:num w:numId="20" w16cid:durableId="2010135192">
    <w:abstractNumId w:val="28"/>
  </w:num>
  <w:num w:numId="21" w16cid:durableId="1176186252">
    <w:abstractNumId w:val="11"/>
  </w:num>
  <w:num w:numId="22" w16cid:durableId="1954358013">
    <w:abstractNumId w:val="14"/>
  </w:num>
  <w:num w:numId="23" w16cid:durableId="355079041">
    <w:abstractNumId w:val="15"/>
  </w:num>
  <w:num w:numId="24" w16cid:durableId="990867572">
    <w:abstractNumId w:val="6"/>
  </w:num>
  <w:num w:numId="25" w16cid:durableId="574047199">
    <w:abstractNumId w:val="37"/>
  </w:num>
  <w:num w:numId="26" w16cid:durableId="916015080">
    <w:abstractNumId w:val="1"/>
  </w:num>
  <w:num w:numId="27" w16cid:durableId="297423499">
    <w:abstractNumId w:val="34"/>
  </w:num>
  <w:num w:numId="28" w16cid:durableId="1522160015">
    <w:abstractNumId w:val="22"/>
  </w:num>
  <w:num w:numId="29" w16cid:durableId="547690516">
    <w:abstractNumId w:val="8"/>
  </w:num>
  <w:num w:numId="30" w16cid:durableId="574122692">
    <w:abstractNumId w:val="35"/>
  </w:num>
  <w:num w:numId="31" w16cid:durableId="986545673">
    <w:abstractNumId w:val="16"/>
  </w:num>
  <w:num w:numId="32" w16cid:durableId="1310984031">
    <w:abstractNumId w:val="10"/>
  </w:num>
  <w:num w:numId="33" w16cid:durableId="1776291951">
    <w:abstractNumId w:val="33"/>
  </w:num>
  <w:num w:numId="34" w16cid:durableId="1118986855">
    <w:abstractNumId w:val="26"/>
  </w:num>
  <w:num w:numId="35" w16cid:durableId="1934898086">
    <w:abstractNumId w:val="17"/>
  </w:num>
  <w:num w:numId="36" w16cid:durableId="416564105">
    <w:abstractNumId w:val="2"/>
  </w:num>
  <w:num w:numId="37" w16cid:durableId="907805286">
    <w:abstractNumId w:val="13"/>
  </w:num>
  <w:num w:numId="38" w16cid:durableId="22650180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1"/>
    <w:rsid w:val="00002147"/>
    <w:rsid w:val="00012D9F"/>
    <w:rsid w:val="0001329F"/>
    <w:rsid w:val="00014924"/>
    <w:rsid w:val="00017CCC"/>
    <w:rsid w:val="00022391"/>
    <w:rsid w:val="00047B33"/>
    <w:rsid w:val="00050755"/>
    <w:rsid w:val="00060389"/>
    <w:rsid w:val="000626B0"/>
    <w:rsid w:val="00073C2B"/>
    <w:rsid w:val="00080971"/>
    <w:rsid w:val="00082528"/>
    <w:rsid w:val="00083BAE"/>
    <w:rsid w:val="0008788E"/>
    <w:rsid w:val="00093D75"/>
    <w:rsid w:val="000A3F2D"/>
    <w:rsid w:val="000A507F"/>
    <w:rsid w:val="000A7218"/>
    <w:rsid w:val="000B76DD"/>
    <w:rsid w:val="000D1693"/>
    <w:rsid w:val="000D3293"/>
    <w:rsid w:val="000D4911"/>
    <w:rsid w:val="000E1C2D"/>
    <w:rsid w:val="000E210B"/>
    <w:rsid w:val="00105CF0"/>
    <w:rsid w:val="00106829"/>
    <w:rsid w:val="00107590"/>
    <w:rsid w:val="00111156"/>
    <w:rsid w:val="001177D3"/>
    <w:rsid w:val="00123EF8"/>
    <w:rsid w:val="001276CC"/>
    <w:rsid w:val="0013307D"/>
    <w:rsid w:val="00134467"/>
    <w:rsid w:val="00137E74"/>
    <w:rsid w:val="00153286"/>
    <w:rsid w:val="00164641"/>
    <w:rsid w:val="00165140"/>
    <w:rsid w:val="0016601E"/>
    <w:rsid w:val="001675C9"/>
    <w:rsid w:val="001834BE"/>
    <w:rsid w:val="001838B7"/>
    <w:rsid w:val="001853CD"/>
    <w:rsid w:val="001863CE"/>
    <w:rsid w:val="001903E4"/>
    <w:rsid w:val="001978E4"/>
    <w:rsid w:val="001A2E15"/>
    <w:rsid w:val="001A55DD"/>
    <w:rsid w:val="001A78BF"/>
    <w:rsid w:val="001A7A5D"/>
    <w:rsid w:val="001C26DE"/>
    <w:rsid w:val="001C4901"/>
    <w:rsid w:val="001C593E"/>
    <w:rsid w:val="001D0E52"/>
    <w:rsid w:val="001D5E03"/>
    <w:rsid w:val="001E1A38"/>
    <w:rsid w:val="001F3450"/>
    <w:rsid w:val="002100DD"/>
    <w:rsid w:val="00222FCA"/>
    <w:rsid w:val="0022446D"/>
    <w:rsid w:val="00225406"/>
    <w:rsid w:val="00257673"/>
    <w:rsid w:val="00261CD5"/>
    <w:rsid w:val="002711DA"/>
    <w:rsid w:val="00271C72"/>
    <w:rsid w:val="00285056"/>
    <w:rsid w:val="00294778"/>
    <w:rsid w:val="002D6817"/>
    <w:rsid w:val="002D6840"/>
    <w:rsid w:val="002D7D81"/>
    <w:rsid w:val="002E3AAF"/>
    <w:rsid w:val="002F52D0"/>
    <w:rsid w:val="00315175"/>
    <w:rsid w:val="00316ECC"/>
    <w:rsid w:val="003205E3"/>
    <w:rsid w:val="00334D40"/>
    <w:rsid w:val="0034747C"/>
    <w:rsid w:val="00347D75"/>
    <w:rsid w:val="003500FC"/>
    <w:rsid w:val="00384690"/>
    <w:rsid w:val="00385228"/>
    <w:rsid w:val="00387A04"/>
    <w:rsid w:val="003A26D1"/>
    <w:rsid w:val="003A59FE"/>
    <w:rsid w:val="003B3698"/>
    <w:rsid w:val="003C1780"/>
    <w:rsid w:val="003C4A2E"/>
    <w:rsid w:val="003D290A"/>
    <w:rsid w:val="003D371D"/>
    <w:rsid w:val="003E2DC1"/>
    <w:rsid w:val="003E36BB"/>
    <w:rsid w:val="003F5C4E"/>
    <w:rsid w:val="00412282"/>
    <w:rsid w:val="004316EE"/>
    <w:rsid w:val="00434692"/>
    <w:rsid w:val="00442DEC"/>
    <w:rsid w:val="00453ECE"/>
    <w:rsid w:val="004548C2"/>
    <w:rsid w:val="00454C14"/>
    <w:rsid w:val="00455DE5"/>
    <w:rsid w:val="0046020A"/>
    <w:rsid w:val="00475F5C"/>
    <w:rsid w:val="00487B9D"/>
    <w:rsid w:val="00491A4F"/>
    <w:rsid w:val="004C2BA4"/>
    <w:rsid w:val="004D565F"/>
    <w:rsid w:val="00500CBE"/>
    <w:rsid w:val="00506A56"/>
    <w:rsid w:val="00507831"/>
    <w:rsid w:val="005105F7"/>
    <w:rsid w:val="005218DB"/>
    <w:rsid w:val="005517E9"/>
    <w:rsid w:val="00556FD8"/>
    <w:rsid w:val="0058136B"/>
    <w:rsid w:val="00582699"/>
    <w:rsid w:val="005A64ED"/>
    <w:rsid w:val="005C317A"/>
    <w:rsid w:val="005D0EE4"/>
    <w:rsid w:val="005D345C"/>
    <w:rsid w:val="005D75FC"/>
    <w:rsid w:val="005F04A4"/>
    <w:rsid w:val="005F13A3"/>
    <w:rsid w:val="005F6785"/>
    <w:rsid w:val="005F7952"/>
    <w:rsid w:val="00600EDE"/>
    <w:rsid w:val="006045D7"/>
    <w:rsid w:val="00614558"/>
    <w:rsid w:val="00615BF6"/>
    <w:rsid w:val="00630A06"/>
    <w:rsid w:val="00636FBD"/>
    <w:rsid w:val="00643776"/>
    <w:rsid w:val="006448B8"/>
    <w:rsid w:val="006452B1"/>
    <w:rsid w:val="006535F8"/>
    <w:rsid w:val="00655FC1"/>
    <w:rsid w:val="00664255"/>
    <w:rsid w:val="00675D7B"/>
    <w:rsid w:val="0068757D"/>
    <w:rsid w:val="006933C6"/>
    <w:rsid w:val="006A2853"/>
    <w:rsid w:val="006A4CCB"/>
    <w:rsid w:val="006B7E52"/>
    <w:rsid w:val="006C0BEA"/>
    <w:rsid w:val="006C60E2"/>
    <w:rsid w:val="006D0909"/>
    <w:rsid w:val="007114A5"/>
    <w:rsid w:val="00734051"/>
    <w:rsid w:val="00736CC0"/>
    <w:rsid w:val="00747E64"/>
    <w:rsid w:val="00750DF6"/>
    <w:rsid w:val="00757483"/>
    <w:rsid w:val="00765AF3"/>
    <w:rsid w:val="007702AA"/>
    <w:rsid w:val="0078404A"/>
    <w:rsid w:val="00786B26"/>
    <w:rsid w:val="007904D9"/>
    <w:rsid w:val="00791264"/>
    <w:rsid w:val="00791406"/>
    <w:rsid w:val="007B091D"/>
    <w:rsid w:val="007C09F2"/>
    <w:rsid w:val="007C0C90"/>
    <w:rsid w:val="007C5A76"/>
    <w:rsid w:val="007D3ACD"/>
    <w:rsid w:val="007E0328"/>
    <w:rsid w:val="007F5396"/>
    <w:rsid w:val="00800C1F"/>
    <w:rsid w:val="00841862"/>
    <w:rsid w:val="008519F3"/>
    <w:rsid w:val="00851CDA"/>
    <w:rsid w:val="00860DEF"/>
    <w:rsid w:val="00871556"/>
    <w:rsid w:val="00892F4B"/>
    <w:rsid w:val="00894E22"/>
    <w:rsid w:val="008A0488"/>
    <w:rsid w:val="008B0AC9"/>
    <w:rsid w:val="008B64CA"/>
    <w:rsid w:val="008D19A2"/>
    <w:rsid w:val="008D53BA"/>
    <w:rsid w:val="008E1BB4"/>
    <w:rsid w:val="008E4E4C"/>
    <w:rsid w:val="0090721B"/>
    <w:rsid w:val="00922157"/>
    <w:rsid w:val="00946F4B"/>
    <w:rsid w:val="00947854"/>
    <w:rsid w:val="00954F8B"/>
    <w:rsid w:val="00957259"/>
    <w:rsid w:val="009665A2"/>
    <w:rsid w:val="00966A31"/>
    <w:rsid w:val="00977471"/>
    <w:rsid w:val="009867AD"/>
    <w:rsid w:val="009922F3"/>
    <w:rsid w:val="00993033"/>
    <w:rsid w:val="009B1E19"/>
    <w:rsid w:val="009B22BA"/>
    <w:rsid w:val="009B5F8C"/>
    <w:rsid w:val="009C2A46"/>
    <w:rsid w:val="009C50EF"/>
    <w:rsid w:val="009C7612"/>
    <w:rsid w:val="009D4DF3"/>
    <w:rsid w:val="009F1E00"/>
    <w:rsid w:val="00A027AB"/>
    <w:rsid w:val="00A24C8A"/>
    <w:rsid w:val="00A27FBF"/>
    <w:rsid w:val="00A85CBF"/>
    <w:rsid w:val="00A87247"/>
    <w:rsid w:val="00A91492"/>
    <w:rsid w:val="00AB0BCB"/>
    <w:rsid w:val="00AB5A85"/>
    <w:rsid w:val="00AC4237"/>
    <w:rsid w:val="00AC5A32"/>
    <w:rsid w:val="00AC6065"/>
    <w:rsid w:val="00AC762A"/>
    <w:rsid w:val="00AC78F1"/>
    <w:rsid w:val="00AD37E5"/>
    <w:rsid w:val="00AD76B4"/>
    <w:rsid w:val="00AE70CE"/>
    <w:rsid w:val="00AF6800"/>
    <w:rsid w:val="00B02F14"/>
    <w:rsid w:val="00B15759"/>
    <w:rsid w:val="00B27F7B"/>
    <w:rsid w:val="00B355A8"/>
    <w:rsid w:val="00B37C45"/>
    <w:rsid w:val="00B40B4D"/>
    <w:rsid w:val="00B40DA2"/>
    <w:rsid w:val="00B442A9"/>
    <w:rsid w:val="00B55601"/>
    <w:rsid w:val="00B60F32"/>
    <w:rsid w:val="00B667F8"/>
    <w:rsid w:val="00B73A55"/>
    <w:rsid w:val="00B82CEC"/>
    <w:rsid w:val="00BA039C"/>
    <w:rsid w:val="00BA172D"/>
    <w:rsid w:val="00BA2C03"/>
    <w:rsid w:val="00BB7020"/>
    <w:rsid w:val="00BC0264"/>
    <w:rsid w:val="00BC3F5B"/>
    <w:rsid w:val="00BC4632"/>
    <w:rsid w:val="00BD00F3"/>
    <w:rsid w:val="00BE2D0A"/>
    <w:rsid w:val="00C031E2"/>
    <w:rsid w:val="00C0736A"/>
    <w:rsid w:val="00C1077E"/>
    <w:rsid w:val="00C22156"/>
    <w:rsid w:val="00C25AC6"/>
    <w:rsid w:val="00C25DE7"/>
    <w:rsid w:val="00C34785"/>
    <w:rsid w:val="00C401F5"/>
    <w:rsid w:val="00C42C2D"/>
    <w:rsid w:val="00C57A9E"/>
    <w:rsid w:val="00C6497B"/>
    <w:rsid w:val="00C75A8A"/>
    <w:rsid w:val="00C81DC2"/>
    <w:rsid w:val="00C96F25"/>
    <w:rsid w:val="00CA5AE0"/>
    <w:rsid w:val="00CA78C4"/>
    <w:rsid w:val="00CB536C"/>
    <w:rsid w:val="00CB7F97"/>
    <w:rsid w:val="00CC2DDC"/>
    <w:rsid w:val="00CE47ED"/>
    <w:rsid w:val="00CE629E"/>
    <w:rsid w:val="00D005EE"/>
    <w:rsid w:val="00D01617"/>
    <w:rsid w:val="00D15021"/>
    <w:rsid w:val="00D2080F"/>
    <w:rsid w:val="00D212F2"/>
    <w:rsid w:val="00D24614"/>
    <w:rsid w:val="00D24FF2"/>
    <w:rsid w:val="00D321E0"/>
    <w:rsid w:val="00D32606"/>
    <w:rsid w:val="00D42EE1"/>
    <w:rsid w:val="00D533D6"/>
    <w:rsid w:val="00D5645D"/>
    <w:rsid w:val="00D63454"/>
    <w:rsid w:val="00D6417B"/>
    <w:rsid w:val="00D70528"/>
    <w:rsid w:val="00D77300"/>
    <w:rsid w:val="00D90CAC"/>
    <w:rsid w:val="00D91007"/>
    <w:rsid w:val="00D9646E"/>
    <w:rsid w:val="00DA5E12"/>
    <w:rsid w:val="00DB1A68"/>
    <w:rsid w:val="00DB4CDF"/>
    <w:rsid w:val="00DB5539"/>
    <w:rsid w:val="00DD4D9D"/>
    <w:rsid w:val="00E03114"/>
    <w:rsid w:val="00E12D22"/>
    <w:rsid w:val="00E319D8"/>
    <w:rsid w:val="00E422D5"/>
    <w:rsid w:val="00E46F56"/>
    <w:rsid w:val="00E56EA4"/>
    <w:rsid w:val="00E60C3C"/>
    <w:rsid w:val="00E60DE6"/>
    <w:rsid w:val="00E667AE"/>
    <w:rsid w:val="00E76887"/>
    <w:rsid w:val="00E8363A"/>
    <w:rsid w:val="00E8783C"/>
    <w:rsid w:val="00E915D0"/>
    <w:rsid w:val="00E92B0F"/>
    <w:rsid w:val="00E969A7"/>
    <w:rsid w:val="00EB22D4"/>
    <w:rsid w:val="00EB675D"/>
    <w:rsid w:val="00EC00C8"/>
    <w:rsid w:val="00EC304D"/>
    <w:rsid w:val="00EC5659"/>
    <w:rsid w:val="00EE16F0"/>
    <w:rsid w:val="00EE1835"/>
    <w:rsid w:val="00EE3EE8"/>
    <w:rsid w:val="00EE7592"/>
    <w:rsid w:val="00EF1D16"/>
    <w:rsid w:val="00F00C02"/>
    <w:rsid w:val="00F026FD"/>
    <w:rsid w:val="00F22AED"/>
    <w:rsid w:val="00F3302F"/>
    <w:rsid w:val="00F335BC"/>
    <w:rsid w:val="00F423F7"/>
    <w:rsid w:val="00F46F2F"/>
    <w:rsid w:val="00F815BA"/>
    <w:rsid w:val="00F837C2"/>
    <w:rsid w:val="00F92910"/>
    <w:rsid w:val="00F9392A"/>
    <w:rsid w:val="00FA1220"/>
    <w:rsid w:val="00FA163E"/>
    <w:rsid w:val="00FA4C3A"/>
    <w:rsid w:val="00FC523F"/>
    <w:rsid w:val="00FD01D6"/>
    <w:rsid w:val="00FD3A20"/>
    <w:rsid w:val="00FD68CD"/>
    <w:rsid w:val="00FF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0F2A6"/>
  <w15:docId w15:val="{5CB35CE9-1939-41D1-A2AC-998070E3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2">
    <w:name w:val="heading 2"/>
    <w:basedOn w:val="Normal"/>
    <w:next w:val="Normal"/>
    <w:link w:val="Heading2Char"/>
    <w:uiPriority w:val="9"/>
    <w:unhideWhenUsed/>
    <w:qFormat/>
    <w:rsid w:val="001834BE"/>
    <w:pPr>
      <w:keepNext/>
      <w:widowControl/>
      <w:suppressAutoHyphens/>
      <w:autoSpaceDE/>
      <w:autoSpaceDN/>
      <w:spacing w:before="480" w:after="240"/>
      <w:outlineLvl w:val="1"/>
    </w:pPr>
    <w:rPr>
      <w:rFonts w:ascii="Arial" w:eastAsia="Arial" w:hAnsi="Arial" w:cs="Arial"/>
      <w:b/>
      <w:color w:val="104F75"/>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20" w:hanging="720"/>
    </w:pPr>
  </w:style>
  <w:style w:type="paragraph" w:customStyle="1" w:styleId="TableParagraph">
    <w:name w:val="Table Paragraph"/>
    <w:basedOn w:val="Normal"/>
    <w:uiPriority w:val="1"/>
    <w:qFormat/>
  </w:style>
  <w:style w:type="paragraph" w:customStyle="1" w:styleId="Default">
    <w:name w:val="Default"/>
    <w:rsid w:val="009B1E19"/>
    <w:pPr>
      <w:widowControl/>
      <w:adjustRightInd w:val="0"/>
    </w:pPr>
    <w:rPr>
      <w:rFonts w:ascii="Calibri" w:hAnsi="Calibri" w:cs="Calibri"/>
      <w:color w:val="000000"/>
      <w:sz w:val="24"/>
      <w:szCs w:val="24"/>
      <w:lang w:val="en-GB"/>
    </w:rPr>
  </w:style>
  <w:style w:type="paragraph" w:customStyle="1" w:styleId="Numbered">
    <w:name w:val="Numbered"/>
    <w:basedOn w:val="Normal"/>
    <w:rsid w:val="003A26D1"/>
    <w:pPr>
      <w:autoSpaceDE/>
      <w:autoSpaceDN/>
      <w:spacing w:after="240"/>
    </w:pPr>
    <w:rPr>
      <w:rFonts w:ascii="Arial" w:eastAsia="Times New Roman" w:hAnsi="Arial" w:cs="Times New Roman"/>
      <w:szCs w:val="20"/>
      <w:lang w:eastAsia="en-US" w:bidi="ar-SA"/>
    </w:rPr>
  </w:style>
  <w:style w:type="character" w:customStyle="1" w:styleId="ListParagraphChar">
    <w:name w:val="List Paragraph Char"/>
    <w:basedOn w:val="DefaultParagraphFont"/>
    <w:link w:val="ListParagraph"/>
    <w:uiPriority w:val="34"/>
    <w:locked/>
    <w:rsid w:val="003A26D1"/>
    <w:rPr>
      <w:rFonts w:ascii="Calibri" w:eastAsia="Calibri" w:hAnsi="Calibri" w:cs="Calibri"/>
      <w:lang w:val="en-GB" w:eastAsia="en-GB" w:bidi="en-GB"/>
    </w:rPr>
  </w:style>
  <w:style w:type="paragraph" w:styleId="BodyTextIndent3">
    <w:name w:val="Body Text Indent 3"/>
    <w:basedOn w:val="Normal"/>
    <w:link w:val="BodyTextIndent3Char"/>
    <w:uiPriority w:val="99"/>
    <w:semiHidden/>
    <w:unhideWhenUsed/>
    <w:rsid w:val="001075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7590"/>
    <w:rPr>
      <w:rFonts w:ascii="Calibri" w:eastAsia="Calibri" w:hAnsi="Calibri" w:cs="Calibri"/>
      <w:sz w:val="16"/>
      <w:szCs w:val="16"/>
      <w:lang w:val="en-GB" w:eastAsia="en-GB" w:bidi="en-GB"/>
    </w:rPr>
  </w:style>
  <w:style w:type="paragraph" w:styleId="NormalWeb">
    <w:name w:val="Normal (Web)"/>
    <w:basedOn w:val="Normal"/>
    <w:uiPriority w:val="99"/>
    <w:unhideWhenUsed/>
    <w:rsid w:val="008D53B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1834BE"/>
    <w:rPr>
      <w:rFonts w:ascii="Arial" w:eastAsia="Arial" w:hAnsi="Arial" w:cs="Arial"/>
      <w:b/>
      <w:color w:val="104F75"/>
      <w:sz w:val="32"/>
      <w:szCs w:val="32"/>
      <w:lang w:val="en-GB" w:eastAsia="en-GB"/>
    </w:rPr>
  </w:style>
  <w:style w:type="paragraph" w:styleId="NoSpacing">
    <w:name w:val="No Spacing"/>
    <w:uiPriority w:val="1"/>
    <w:qFormat/>
    <w:rsid w:val="008B64CA"/>
    <w:pPr>
      <w:widowControl/>
      <w:autoSpaceDE/>
      <w:autoSpaceDN/>
    </w:pPr>
    <w:rPr>
      <w:lang w:val="en-GB"/>
    </w:rPr>
  </w:style>
  <w:style w:type="character" w:styleId="Hyperlink">
    <w:name w:val="Hyperlink"/>
    <w:basedOn w:val="DefaultParagraphFont"/>
    <w:uiPriority w:val="99"/>
    <w:unhideWhenUsed/>
    <w:rsid w:val="006C60E2"/>
    <w:rPr>
      <w:color w:val="0000FF" w:themeColor="hyperlink"/>
      <w:u w:val="single"/>
    </w:rPr>
  </w:style>
  <w:style w:type="character" w:styleId="Strong">
    <w:name w:val="Strong"/>
    <w:basedOn w:val="DefaultParagraphFont"/>
    <w:uiPriority w:val="22"/>
    <w:qFormat/>
    <w:rsid w:val="006C60E2"/>
    <w:rPr>
      <w:b/>
      <w:bCs/>
    </w:rPr>
  </w:style>
  <w:style w:type="paragraph" w:customStyle="1" w:styleId="Normal1">
    <w:name w:val="Normal1"/>
    <w:rsid w:val="00C6497B"/>
    <w:pPr>
      <w:widowControl/>
      <w:autoSpaceDE/>
      <w:autoSpaceDN/>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5188">
      <w:bodyDiv w:val="1"/>
      <w:marLeft w:val="0"/>
      <w:marRight w:val="0"/>
      <w:marTop w:val="0"/>
      <w:marBottom w:val="0"/>
      <w:divBdr>
        <w:top w:val="none" w:sz="0" w:space="0" w:color="auto"/>
        <w:left w:val="none" w:sz="0" w:space="0" w:color="auto"/>
        <w:bottom w:val="none" w:sz="0" w:space="0" w:color="auto"/>
        <w:right w:val="none" w:sz="0" w:space="0" w:color="auto"/>
      </w:divBdr>
    </w:div>
    <w:div w:id="273437684">
      <w:bodyDiv w:val="1"/>
      <w:marLeft w:val="0"/>
      <w:marRight w:val="0"/>
      <w:marTop w:val="0"/>
      <w:marBottom w:val="0"/>
      <w:divBdr>
        <w:top w:val="none" w:sz="0" w:space="0" w:color="auto"/>
        <w:left w:val="none" w:sz="0" w:space="0" w:color="auto"/>
        <w:bottom w:val="none" w:sz="0" w:space="0" w:color="auto"/>
        <w:right w:val="none" w:sz="0" w:space="0" w:color="auto"/>
      </w:divBdr>
    </w:div>
    <w:div w:id="347223908">
      <w:bodyDiv w:val="1"/>
      <w:marLeft w:val="0"/>
      <w:marRight w:val="0"/>
      <w:marTop w:val="0"/>
      <w:marBottom w:val="0"/>
      <w:divBdr>
        <w:top w:val="none" w:sz="0" w:space="0" w:color="auto"/>
        <w:left w:val="none" w:sz="0" w:space="0" w:color="auto"/>
        <w:bottom w:val="none" w:sz="0" w:space="0" w:color="auto"/>
        <w:right w:val="none" w:sz="0" w:space="0" w:color="auto"/>
      </w:divBdr>
    </w:div>
    <w:div w:id="406651777">
      <w:bodyDiv w:val="1"/>
      <w:marLeft w:val="0"/>
      <w:marRight w:val="0"/>
      <w:marTop w:val="0"/>
      <w:marBottom w:val="0"/>
      <w:divBdr>
        <w:top w:val="none" w:sz="0" w:space="0" w:color="auto"/>
        <w:left w:val="none" w:sz="0" w:space="0" w:color="auto"/>
        <w:bottom w:val="none" w:sz="0" w:space="0" w:color="auto"/>
        <w:right w:val="none" w:sz="0" w:space="0" w:color="auto"/>
      </w:divBdr>
    </w:div>
    <w:div w:id="627783417">
      <w:bodyDiv w:val="1"/>
      <w:marLeft w:val="0"/>
      <w:marRight w:val="0"/>
      <w:marTop w:val="0"/>
      <w:marBottom w:val="0"/>
      <w:divBdr>
        <w:top w:val="none" w:sz="0" w:space="0" w:color="auto"/>
        <w:left w:val="none" w:sz="0" w:space="0" w:color="auto"/>
        <w:bottom w:val="none" w:sz="0" w:space="0" w:color="auto"/>
        <w:right w:val="none" w:sz="0" w:space="0" w:color="auto"/>
      </w:divBdr>
    </w:div>
    <w:div w:id="777716691">
      <w:bodyDiv w:val="1"/>
      <w:marLeft w:val="0"/>
      <w:marRight w:val="0"/>
      <w:marTop w:val="0"/>
      <w:marBottom w:val="0"/>
      <w:divBdr>
        <w:top w:val="none" w:sz="0" w:space="0" w:color="auto"/>
        <w:left w:val="none" w:sz="0" w:space="0" w:color="auto"/>
        <w:bottom w:val="none" w:sz="0" w:space="0" w:color="auto"/>
        <w:right w:val="none" w:sz="0" w:space="0" w:color="auto"/>
      </w:divBdr>
    </w:div>
    <w:div w:id="1427767738">
      <w:bodyDiv w:val="1"/>
      <w:marLeft w:val="0"/>
      <w:marRight w:val="0"/>
      <w:marTop w:val="0"/>
      <w:marBottom w:val="0"/>
      <w:divBdr>
        <w:top w:val="none" w:sz="0" w:space="0" w:color="auto"/>
        <w:left w:val="none" w:sz="0" w:space="0" w:color="auto"/>
        <w:bottom w:val="none" w:sz="0" w:space="0" w:color="auto"/>
        <w:right w:val="none" w:sz="0" w:space="0" w:color="auto"/>
      </w:divBdr>
    </w:div>
    <w:div w:id="1431126509">
      <w:bodyDiv w:val="1"/>
      <w:marLeft w:val="0"/>
      <w:marRight w:val="0"/>
      <w:marTop w:val="0"/>
      <w:marBottom w:val="0"/>
      <w:divBdr>
        <w:top w:val="none" w:sz="0" w:space="0" w:color="auto"/>
        <w:left w:val="none" w:sz="0" w:space="0" w:color="auto"/>
        <w:bottom w:val="none" w:sz="0" w:space="0" w:color="auto"/>
        <w:right w:val="none" w:sz="0" w:space="0" w:color="auto"/>
      </w:divBdr>
    </w:div>
    <w:div w:id="1554806210">
      <w:bodyDiv w:val="1"/>
      <w:marLeft w:val="0"/>
      <w:marRight w:val="0"/>
      <w:marTop w:val="0"/>
      <w:marBottom w:val="0"/>
      <w:divBdr>
        <w:top w:val="none" w:sz="0" w:space="0" w:color="auto"/>
        <w:left w:val="none" w:sz="0" w:space="0" w:color="auto"/>
        <w:bottom w:val="none" w:sz="0" w:space="0" w:color="auto"/>
        <w:right w:val="none" w:sz="0" w:space="0" w:color="auto"/>
      </w:divBdr>
    </w:div>
    <w:div w:id="1650675044">
      <w:bodyDiv w:val="1"/>
      <w:marLeft w:val="0"/>
      <w:marRight w:val="0"/>
      <w:marTop w:val="0"/>
      <w:marBottom w:val="0"/>
      <w:divBdr>
        <w:top w:val="none" w:sz="0" w:space="0" w:color="auto"/>
        <w:left w:val="none" w:sz="0" w:space="0" w:color="auto"/>
        <w:bottom w:val="none" w:sz="0" w:space="0" w:color="auto"/>
        <w:right w:val="none" w:sz="0" w:space="0" w:color="auto"/>
      </w:divBdr>
    </w:div>
    <w:div w:id="189788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ded.enfield.gov.uk/professionallearn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s@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GOVERNING BODY OF HIGHFIELD PRIMARY SCHOOL</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OF HIGHFIELD PRIMARY SCHOOL</dc:title>
  <dc:creator>LBYRNE</dc:creator>
  <cp:lastModifiedBy>David Wilson</cp:lastModifiedBy>
  <cp:revision>2</cp:revision>
  <dcterms:created xsi:type="dcterms:W3CDTF">2024-11-27T17:34:00Z</dcterms:created>
  <dcterms:modified xsi:type="dcterms:W3CDTF">2024-11-27T17:34:00Z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for Office 365</vt:lpwstr>
  </property>
  <property fmtid="{D5CDD505-2E9C-101B-9397-08002B2CF9AE}" pid="4" name="LastSaved">
    <vt:filetime>2021-03-13T00:00:00Z</vt:filetime>
  </property>
  <property fmtid="{D5CDD505-2E9C-101B-9397-08002B2CF9AE}" pid="5" name="MSIP_Label_d02b1413-7813-406b-b6f6-6ae50587ee27_Enabled">
    <vt:lpwstr>true</vt:lpwstr>
  </property>
  <property fmtid="{D5CDD505-2E9C-101B-9397-08002B2CF9AE}" pid="6" name="MSIP_Label_d02b1413-7813-406b-b6f6-6ae50587ee27_SetDate">
    <vt:lpwstr>2023-11-10T17:46:31Z</vt:lpwstr>
  </property>
  <property fmtid="{D5CDD505-2E9C-101B-9397-08002B2CF9AE}" pid="7" name="MSIP_Label_d02b1413-7813-406b-b6f6-6ae50587ee27_Method">
    <vt:lpwstr>Privileged</vt:lpwstr>
  </property>
  <property fmtid="{D5CDD505-2E9C-101B-9397-08002B2CF9AE}" pid="8" name="MSIP_Label_d02b1413-7813-406b-b6f6-6ae50587ee27_Name">
    <vt:lpwstr>d02b1413-7813-406b-b6f6-6ae50587ee27</vt:lpwstr>
  </property>
  <property fmtid="{D5CDD505-2E9C-101B-9397-08002B2CF9AE}" pid="9" name="MSIP_Label_d02b1413-7813-406b-b6f6-6ae50587ee27_SiteId">
    <vt:lpwstr>cc18b91d-1bb2-4d9b-ac76-7a4447488d49</vt:lpwstr>
  </property>
  <property fmtid="{D5CDD505-2E9C-101B-9397-08002B2CF9AE}" pid="10" name="MSIP_Label_d02b1413-7813-406b-b6f6-6ae50587ee27_ActionId">
    <vt:lpwstr>7a9f14c8-fb45-407c-b7fe-7ba5231e77f4</vt:lpwstr>
  </property>
  <property fmtid="{D5CDD505-2E9C-101B-9397-08002B2CF9AE}" pid="11" name="MSIP_Label_d02b1413-7813-406b-b6f6-6ae50587ee27_ContentBits">
    <vt:lpwstr>0</vt:lpwstr>
  </property>
</Properties>
</file>